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92B8B" w14:textId="1C1D12AC"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SPS</w:t>
      </w:r>
      <w:r w:rsidR="00960970">
        <w:rPr>
          <w:rFonts w:ascii="Arial" w:hAnsi="Arial" w:cs="Arial"/>
          <w:bCs/>
          <w:sz w:val="20"/>
          <w:szCs w:val="20"/>
        </w:rPr>
        <w:t xml:space="preserve"> 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795EE651"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00960970" w:rsidRPr="00960970">
        <w:rPr>
          <w:rFonts w:ascii="Arial" w:hAnsi="Arial" w:cs="Arial"/>
          <w:b/>
          <w:bCs/>
          <w:sz w:val="20"/>
          <w:szCs w:val="20"/>
        </w:rPr>
        <w:t xml:space="preserve">PROJEKTO „HARMONY LINK JUNGTIS“ </w:t>
      </w:r>
      <w:r w:rsidR="00247A03">
        <w:rPr>
          <w:rFonts w:ascii="Arial" w:hAnsi="Arial" w:cs="Arial"/>
          <w:b/>
          <w:bCs/>
          <w:sz w:val="20"/>
          <w:szCs w:val="20"/>
        </w:rPr>
        <w:t>PROJEKTAVIMO</w:t>
      </w:r>
      <w:r w:rsidRPr="00960970">
        <w:rPr>
          <w:rFonts w:ascii="Arial" w:hAnsi="Arial" w:cs="Arial"/>
          <w:b/>
          <w:bCs/>
          <w:sz w:val="20"/>
          <w:szCs w:val="20"/>
        </w:rPr>
        <w:t xml:space="preserve"> PASLAUGŲ </w:t>
      </w:r>
      <w:r w:rsidRPr="00AC619A">
        <w:rPr>
          <w:rFonts w:ascii="Arial" w:hAnsi="Arial" w:cs="Arial"/>
          <w:b/>
          <w:bCs/>
          <w:sz w:val="20"/>
          <w:szCs w:val="20"/>
        </w:rPr>
        <w:t>PIRKIMUI</w:t>
      </w:r>
    </w:p>
    <w:p w14:paraId="5AF19B81"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FD7325">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FD7325">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FD7325">
            <w:pPr>
              <w:jc w:val="both"/>
              <w:rPr>
                <w:rFonts w:ascii="Arial" w:hAnsi="Arial" w:cs="Arial"/>
                <w:sz w:val="20"/>
                <w:szCs w:val="20"/>
              </w:rPr>
            </w:pPr>
          </w:p>
        </w:tc>
      </w:tr>
      <w:tr w:rsidR="00544723" w:rsidRPr="00AC619A" w14:paraId="69B55594" w14:textId="77777777" w:rsidTr="00FD7325">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FD7325">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FD7325">
            <w:pPr>
              <w:jc w:val="both"/>
              <w:rPr>
                <w:rFonts w:ascii="Arial" w:hAnsi="Arial" w:cs="Arial"/>
                <w:sz w:val="20"/>
                <w:szCs w:val="20"/>
              </w:rPr>
            </w:pPr>
          </w:p>
        </w:tc>
      </w:tr>
      <w:tr w:rsidR="00544723" w:rsidRPr="00AC619A" w14:paraId="44780D4E" w14:textId="77777777" w:rsidTr="00FD7325">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FD7325">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FD7325">
            <w:pPr>
              <w:jc w:val="both"/>
              <w:rPr>
                <w:rFonts w:ascii="Arial" w:hAnsi="Arial" w:cs="Arial"/>
                <w:sz w:val="20"/>
                <w:szCs w:val="20"/>
              </w:rPr>
            </w:pPr>
          </w:p>
        </w:tc>
      </w:tr>
      <w:tr w:rsidR="00544723" w:rsidRPr="00AC619A" w14:paraId="707D0685" w14:textId="77777777" w:rsidTr="00FD7325">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FD7325">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FD7325">
            <w:pPr>
              <w:jc w:val="both"/>
              <w:rPr>
                <w:rFonts w:ascii="Arial" w:hAnsi="Arial" w:cs="Arial"/>
                <w:sz w:val="20"/>
                <w:szCs w:val="20"/>
              </w:rPr>
            </w:pPr>
          </w:p>
        </w:tc>
      </w:tr>
      <w:tr w:rsidR="00544723" w:rsidRPr="00AC619A" w14:paraId="0031C8CE" w14:textId="77777777" w:rsidTr="00FD7325">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FD7325">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FD7325">
            <w:pPr>
              <w:jc w:val="both"/>
              <w:rPr>
                <w:rFonts w:ascii="Arial" w:hAnsi="Arial" w:cs="Arial"/>
                <w:sz w:val="20"/>
                <w:szCs w:val="20"/>
              </w:rPr>
            </w:pPr>
          </w:p>
        </w:tc>
      </w:tr>
      <w:tr w:rsidR="00544723" w:rsidRPr="00AC619A" w14:paraId="7E768B5C" w14:textId="77777777" w:rsidTr="00FD7325">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FD7325">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FD7325">
            <w:pPr>
              <w:jc w:val="both"/>
              <w:rPr>
                <w:rFonts w:ascii="Arial" w:hAnsi="Arial" w:cs="Arial"/>
                <w:sz w:val="20"/>
                <w:szCs w:val="20"/>
              </w:rPr>
            </w:pPr>
          </w:p>
        </w:tc>
      </w:tr>
      <w:tr w:rsidR="00544723" w:rsidRPr="00AC619A" w14:paraId="665EE503" w14:textId="77777777" w:rsidTr="00FD7325">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FD7325">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FD7325">
            <w:pPr>
              <w:jc w:val="both"/>
              <w:rPr>
                <w:rFonts w:ascii="Arial" w:hAnsi="Arial" w:cs="Arial"/>
                <w:sz w:val="20"/>
                <w:szCs w:val="20"/>
              </w:rPr>
            </w:pPr>
          </w:p>
        </w:tc>
      </w:tr>
      <w:tr w:rsidR="00544723" w:rsidRPr="00AC619A" w14:paraId="34696880" w14:textId="77777777" w:rsidTr="00FD7325">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FD7325">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FD7325">
            <w:pPr>
              <w:jc w:val="both"/>
              <w:rPr>
                <w:rFonts w:ascii="Arial" w:hAnsi="Arial" w:cs="Arial"/>
                <w:sz w:val="20"/>
                <w:szCs w:val="20"/>
              </w:rPr>
            </w:pPr>
          </w:p>
        </w:tc>
      </w:tr>
      <w:tr w:rsidR="00544723" w:rsidRPr="00AC619A" w14:paraId="57220BE3" w14:textId="77777777" w:rsidTr="00FD7325">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FD7325">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FD7325">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7C4DF273"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B51B7F" w:rsidRPr="00B51B7F">
        <w:rPr>
          <w:rFonts w:ascii="Arial" w:hAnsi="Arial" w:cs="Arial"/>
          <w:sz w:val="20"/>
          <w:szCs w:val="20"/>
          <w:lang w:eastAsia="zh-CN"/>
        </w:rPr>
        <w:t>tarptautinės  sankcijos (ribojamosios priemonės) pagal Lietuvos Respublikos Tarptautinių sankcijų įstatymą</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F223B1" w:rsidRDefault="00F223B1" w:rsidP="0066349E">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kad mano atstovaujamas Tiekėjas/ Tiekėjų grupės nariai ir jo pasitelkiami Subtiekėjai bei Ūkio subjektai, kurių pajėgumais remiamasi, bus susipažinę su 2022 m. lapkričio 25 d. EPSO-G valdybos patvirtintu EPSO-G įmonių grupės  tiekėjų etikos kodeksu</w:t>
      </w:r>
      <w:r w:rsidRPr="00F223B1">
        <w:rPr>
          <w:rFonts w:ascii="Arial" w:hAnsi="Arial" w:cs="Arial"/>
          <w:iCs/>
          <w:sz w:val="20"/>
          <w:szCs w:val="20"/>
          <w:vertAlign w:val="superscript"/>
        </w:rPr>
        <w:footnoteReference w:id="2"/>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3"/>
      </w:r>
      <w:r w:rsidRPr="00F223B1">
        <w:rPr>
          <w:rFonts w:ascii="Arial" w:hAnsi="Arial" w:cs="Arial"/>
          <w:sz w:val="20"/>
          <w:szCs w:val="20"/>
        </w:rPr>
        <w:t xml:space="preserve">   prieš vykdydami Sutartį.</w:t>
      </w:r>
    </w:p>
    <w:p w14:paraId="5CEA5612" w14:textId="48B983CC" w:rsidR="000872C2" w:rsidRPr="00F223B1" w:rsidRDefault="000872C2" w:rsidP="00F223B1">
      <w:pPr>
        <w:tabs>
          <w:tab w:val="left" w:pos="567"/>
        </w:tabs>
        <w:suppressAutoHyphens/>
        <w:autoSpaceDE w:val="0"/>
        <w:autoSpaceDN w:val="0"/>
        <w:adjustRightInd w:val="0"/>
        <w:spacing w:before="60" w:after="60"/>
        <w:contextualSpacing/>
        <w:jc w:val="both"/>
        <w:textAlignment w:val="center"/>
        <w:rPr>
          <w:rFonts w:ascii="Arial" w:hAnsi="Arial" w:cs="Arial"/>
          <w:b/>
          <w:bCs/>
          <w:color w:val="FF0000"/>
          <w:sz w:val="20"/>
          <w:szCs w:val="20"/>
          <w:lang w:eastAsia="zh-CN"/>
        </w:rPr>
      </w:pPr>
      <w:r w:rsidRPr="00F223B1">
        <w:rPr>
          <w:rFonts w:ascii="Arial" w:hAnsi="Arial" w:cs="Arial"/>
          <w:b/>
          <w:bCs/>
          <w:i/>
          <w:iCs/>
          <w:color w:val="FF0000"/>
          <w:sz w:val="20"/>
          <w:szCs w:val="20"/>
          <w:u w:val="single"/>
          <w:lang w:eastAsia="zh-CN"/>
        </w:rPr>
        <w:lastRenderedPageBreak/>
        <w:t>Tiekėjas privalo pasirinkti tinkamą Pasiūlymo 1.</w:t>
      </w:r>
      <w:r w:rsidR="00F223B1">
        <w:rPr>
          <w:rFonts w:ascii="Arial" w:hAnsi="Arial" w:cs="Arial"/>
          <w:b/>
          <w:bCs/>
          <w:i/>
          <w:iCs/>
          <w:color w:val="FF0000"/>
          <w:sz w:val="20"/>
          <w:szCs w:val="20"/>
          <w:u w:val="single"/>
          <w:lang w:eastAsia="zh-CN"/>
        </w:rPr>
        <w:t>5</w:t>
      </w:r>
      <w:r w:rsidRPr="00F223B1">
        <w:rPr>
          <w:rFonts w:ascii="Arial" w:hAnsi="Arial" w:cs="Arial"/>
          <w:b/>
          <w:bCs/>
          <w:i/>
          <w:iCs/>
          <w:color w:val="FF0000"/>
          <w:sz w:val="20"/>
          <w:szCs w:val="20"/>
          <w:u w:val="single"/>
          <w:lang w:eastAsia="zh-CN"/>
        </w:rPr>
        <w:t xml:space="preserve"> punkto variantą, o netinkamą išbraukti:</w:t>
      </w:r>
    </w:p>
    <w:p w14:paraId="24F4CA15" w14:textId="534E2F28" w:rsidR="000872C2" w:rsidRPr="00AC619A" w:rsidRDefault="000872C2" w:rsidP="000872C2">
      <w:pPr>
        <w:tabs>
          <w:tab w:val="left" w:pos="426"/>
          <w:tab w:val="left" w:pos="851"/>
        </w:tabs>
        <w:suppressAutoHyphens/>
        <w:autoSpaceDE w:val="0"/>
        <w:autoSpaceDN w:val="0"/>
        <w:adjustRightInd w:val="0"/>
        <w:spacing w:before="60" w:after="60"/>
        <w:jc w:val="both"/>
        <w:textAlignment w:val="center"/>
        <w:rPr>
          <w:rFonts w:ascii="Arial" w:hAnsi="Arial" w:cs="Arial"/>
          <w:sz w:val="20"/>
          <w:szCs w:val="20"/>
        </w:rPr>
      </w:pPr>
      <w:r w:rsidRPr="00F223B1">
        <w:rPr>
          <w:rFonts w:ascii="Arial" w:hAnsi="Arial" w:cs="Arial"/>
          <w:sz w:val="20"/>
          <w:szCs w:val="20"/>
        </w:rPr>
        <w:t>1.</w:t>
      </w:r>
      <w:r w:rsidR="00F223B1">
        <w:rPr>
          <w:rFonts w:ascii="Arial" w:hAnsi="Arial" w:cs="Arial"/>
          <w:sz w:val="20"/>
          <w:szCs w:val="20"/>
        </w:rPr>
        <w:t>5</w:t>
      </w:r>
      <w:r w:rsidRPr="00F223B1">
        <w:rPr>
          <w:rFonts w:ascii="Arial" w:hAnsi="Arial" w:cs="Arial"/>
          <w:sz w:val="20"/>
          <w:szCs w:val="20"/>
        </w:rPr>
        <w:t>.</w:t>
      </w:r>
      <w:r w:rsidR="00E851F9" w:rsidRPr="00F223B1">
        <w:rPr>
          <w:rFonts w:ascii="Arial" w:hAnsi="Arial" w:cs="Arial"/>
          <w:sz w:val="20"/>
          <w:szCs w:val="20"/>
        </w:rPr>
        <w:t>Teikdami Pasiūlymą, informuojame, kad mes ir/ar mūsų kontroliuojami asmenys (jeigu tokie yra</w:t>
      </w:r>
      <w:r w:rsidRPr="00F223B1">
        <w:rPr>
          <w:rFonts w:ascii="Arial" w:hAnsi="Arial" w:cs="Arial"/>
          <w:sz w:val="20"/>
          <w:szCs w:val="20"/>
        </w:rPr>
        <w:t>) nedalyvavo</w:t>
      </w:r>
      <w:r w:rsidR="00D62055" w:rsidRPr="00F223B1">
        <w:rPr>
          <w:rFonts w:ascii="Arial" w:hAnsi="Arial" w:cs="Arial"/>
          <w:sz w:val="20"/>
          <w:szCs w:val="20"/>
        </w:rPr>
        <w:t xml:space="preserve"> ir/ar nedalyvauja </w:t>
      </w:r>
      <w:r w:rsidRPr="00F223B1">
        <w:rPr>
          <w:rFonts w:ascii="Arial" w:hAnsi="Arial" w:cs="Arial"/>
          <w:sz w:val="20"/>
          <w:szCs w:val="20"/>
        </w:rPr>
        <w:t>įstatymu</w:t>
      </w:r>
      <w:r w:rsidRPr="00F223B1">
        <w:rPr>
          <w:rStyle w:val="FootnoteReference"/>
          <w:rFonts w:ascii="Arial" w:hAnsi="Arial" w:cs="Arial"/>
          <w:sz w:val="20"/>
          <w:szCs w:val="20"/>
        </w:rPr>
        <w:footnoteReference w:id="4"/>
      </w:r>
      <w:r w:rsidRPr="00F223B1">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w:t>
      </w:r>
      <w:r w:rsidRPr="00AC619A">
        <w:rPr>
          <w:rFonts w:ascii="Arial" w:hAnsi="Arial" w:cs="Arial"/>
          <w:sz w:val="20"/>
          <w:szCs w:val="20"/>
        </w:rPr>
        <w:t>ių elektrinių keliamų grėsmių, įstatyme</w:t>
      </w:r>
      <w:r w:rsidR="00586A72" w:rsidRPr="00AC619A">
        <w:rPr>
          <w:rFonts w:ascii="Arial" w:hAnsi="Arial" w:cs="Arial"/>
          <w:sz w:val="20"/>
          <w:szCs w:val="20"/>
        </w:rPr>
        <w:t>.</w:t>
      </w:r>
    </w:p>
    <w:p w14:paraId="5DF93D6D" w14:textId="77777777" w:rsidR="000872C2" w:rsidRPr="00AC619A" w:rsidRDefault="000872C2" w:rsidP="000872C2">
      <w:pPr>
        <w:tabs>
          <w:tab w:val="left" w:pos="426"/>
          <w:tab w:val="left" w:pos="851"/>
        </w:tabs>
        <w:suppressAutoHyphens/>
        <w:autoSpaceDE w:val="0"/>
        <w:autoSpaceDN w:val="0"/>
        <w:adjustRightInd w:val="0"/>
        <w:spacing w:before="60" w:after="60"/>
        <w:jc w:val="both"/>
        <w:textAlignment w:val="center"/>
        <w:rPr>
          <w:rFonts w:ascii="Arial" w:hAnsi="Arial" w:cs="Arial"/>
          <w:i/>
          <w:iCs/>
          <w:color w:val="FF0000"/>
          <w:sz w:val="20"/>
          <w:szCs w:val="20"/>
          <w:lang w:eastAsia="zh-CN"/>
        </w:rPr>
      </w:pPr>
      <w:r w:rsidRPr="00AC619A">
        <w:rPr>
          <w:rFonts w:ascii="Arial" w:hAnsi="Arial" w:cs="Arial"/>
          <w:i/>
          <w:iCs/>
          <w:color w:val="FF0000"/>
          <w:sz w:val="20"/>
          <w:szCs w:val="20"/>
          <w:lang w:eastAsia="zh-CN"/>
        </w:rPr>
        <w:t>arba</w:t>
      </w:r>
    </w:p>
    <w:p w14:paraId="3DB66879" w14:textId="7010A20F" w:rsidR="000872C2" w:rsidRPr="00AC619A" w:rsidRDefault="000872C2" w:rsidP="000872C2">
      <w:pPr>
        <w:pStyle w:val="ListParagraph"/>
        <w:tabs>
          <w:tab w:val="left" w:pos="426"/>
          <w:tab w:val="left" w:pos="567"/>
        </w:tabs>
        <w:suppressAutoHyphens/>
        <w:autoSpaceDE w:val="0"/>
        <w:autoSpaceDN w:val="0"/>
        <w:adjustRightInd w:val="0"/>
        <w:spacing w:before="60" w:after="60"/>
        <w:ind w:left="0"/>
        <w:jc w:val="both"/>
        <w:textAlignment w:val="center"/>
        <w:rPr>
          <w:rFonts w:ascii="Arial" w:hAnsi="Arial" w:cs="Arial"/>
          <w:i/>
          <w:iCs/>
          <w:sz w:val="20"/>
          <w:szCs w:val="20"/>
          <w:lang w:eastAsia="zh-CN"/>
        </w:rPr>
      </w:pPr>
      <w:r w:rsidRPr="00AC619A">
        <w:rPr>
          <w:rFonts w:ascii="Arial" w:hAnsi="Arial" w:cs="Arial"/>
          <w:sz w:val="20"/>
          <w:szCs w:val="20"/>
        </w:rPr>
        <w:t>1.</w:t>
      </w:r>
      <w:r w:rsidR="00F223B1">
        <w:rPr>
          <w:rFonts w:ascii="Arial" w:hAnsi="Arial" w:cs="Arial"/>
          <w:sz w:val="20"/>
          <w:szCs w:val="20"/>
        </w:rPr>
        <w:t>5</w:t>
      </w:r>
      <w:r w:rsidRPr="00AC619A">
        <w:rPr>
          <w:rFonts w:ascii="Arial" w:hAnsi="Arial" w:cs="Arial"/>
          <w:sz w:val="20"/>
          <w:szCs w:val="20"/>
        </w:rPr>
        <w:t xml:space="preserve">. </w:t>
      </w:r>
      <w:r w:rsidR="006133CE" w:rsidRPr="00AC619A">
        <w:rPr>
          <w:rFonts w:ascii="Arial" w:hAnsi="Arial" w:cs="Arial"/>
          <w:sz w:val="20"/>
          <w:szCs w:val="20"/>
        </w:rPr>
        <w:t>Teikdami Pasiūlymą, informuojame, kad mes ir/ar mūsų kontroliuojami asmenys (jeigu tokie yra) dalyvavo ir/ar dalyvauja įstatymu</w:t>
      </w:r>
      <w:r w:rsidR="006133CE" w:rsidRPr="00AC619A">
        <w:rPr>
          <w:rStyle w:val="FootnoteReference"/>
          <w:rFonts w:ascii="Arial" w:hAnsi="Arial" w:cs="Arial"/>
          <w:sz w:val="20"/>
          <w:szCs w:val="20"/>
        </w:rPr>
        <w:footnoteReference w:id="5"/>
      </w:r>
      <w:r w:rsidR="006133CE" w:rsidRPr="00AC619A">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w:t>
      </w:r>
    </w:p>
    <w:p w14:paraId="19D2B6B0" w14:textId="5442FDF8" w:rsidR="000872C2" w:rsidRPr="00AC619A" w:rsidRDefault="000872C2" w:rsidP="000872C2">
      <w:pPr>
        <w:tabs>
          <w:tab w:val="left" w:pos="426"/>
          <w:tab w:val="left" w:pos="851"/>
        </w:tabs>
        <w:suppressAutoHyphens/>
        <w:autoSpaceDE w:val="0"/>
        <w:autoSpaceDN w:val="0"/>
        <w:adjustRightInd w:val="0"/>
        <w:spacing w:before="60" w:after="60"/>
        <w:jc w:val="both"/>
        <w:textAlignment w:val="center"/>
        <w:rPr>
          <w:rFonts w:ascii="Arial" w:hAnsi="Arial" w:cs="Arial"/>
          <w:sz w:val="20"/>
          <w:szCs w:val="20"/>
        </w:rPr>
      </w:pPr>
      <w:r w:rsidRPr="00AC619A">
        <w:rPr>
          <w:rFonts w:ascii="Arial" w:hAnsi="Arial" w:cs="Arial"/>
          <w:sz w:val="20"/>
          <w:szCs w:val="20"/>
        </w:rPr>
        <w:t>1.</w:t>
      </w:r>
      <w:r w:rsidR="00F223B1">
        <w:rPr>
          <w:rFonts w:ascii="Arial" w:hAnsi="Arial" w:cs="Arial"/>
          <w:sz w:val="20"/>
          <w:szCs w:val="20"/>
        </w:rPr>
        <w:t>5</w:t>
      </w:r>
      <w:r w:rsidRPr="00AC619A">
        <w:rPr>
          <w:rFonts w:ascii="Arial" w:hAnsi="Arial" w:cs="Arial"/>
          <w:sz w:val="20"/>
          <w:szCs w:val="20"/>
        </w:rPr>
        <w:t>.1. Detali informacija pateikiama lentelėje:</w:t>
      </w:r>
    </w:p>
    <w:tbl>
      <w:tblPr>
        <w:tblStyle w:val="TableGrid"/>
        <w:tblW w:w="9634" w:type="dxa"/>
        <w:tblLook w:val="04A0" w:firstRow="1" w:lastRow="0" w:firstColumn="1" w:lastColumn="0" w:noHBand="0" w:noVBand="1"/>
      </w:tblPr>
      <w:tblGrid>
        <w:gridCol w:w="2689"/>
        <w:gridCol w:w="2551"/>
        <w:gridCol w:w="4394"/>
      </w:tblGrid>
      <w:tr w:rsidR="000872C2" w:rsidRPr="00AC619A" w14:paraId="79BA02AB" w14:textId="77777777" w:rsidTr="00FD7325">
        <w:tc>
          <w:tcPr>
            <w:tcW w:w="2689" w:type="dxa"/>
            <w:vAlign w:val="center"/>
          </w:tcPr>
          <w:p w14:paraId="43B7316A" w14:textId="77777777" w:rsidR="000872C2" w:rsidRPr="00AC619A" w:rsidRDefault="000872C2" w:rsidP="00FD7325">
            <w:pPr>
              <w:tabs>
                <w:tab w:val="left" w:pos="426"/>
                <w:tab w:val="left" w:pos="851"/>
              </w:tabs>
              <w:suppressAutoHyphens/>
              <w:autoSpaceDE w:val="0"/>
              <w:autoSpaceDN w:val="0"/>
              <w:adjustRightInd w:val="0"/>
              <w:spacing w:before="60" w:after="60"/>
              <w:contextualSpacing/>
              <w:jc w:val="center"/>
              <w:textAlignment w:val="center"/>
              <w:rPr>
                <w:rFonts w:ascii="Arial" w:hAnsi="Arial" w:cs="Arial"/>
                <w:sz w:val="20"/>
                <w:szCs w:val="20"/>
              </w:rPr>
            </w:pPr>
            <w:r w:rsidRPr="00AC619A">
              <w:rPr>
                <w:rFonts w:ascii="Arial" w:hAnsi="Arial" w:cs="Arial"/>
                <w:sz w:val="20"/>
                <w:szCs w:val="20"/>
              </w:rPr>
              <w:t>Įstatymu</w:t>
            </w:r>
            <w:r w:rsidRPr="00AC619A">
              <w:rPr>
                <w:rStyle w:val="FootnoteReference"/>
                <w:rFonts w:ascii="Arial" w:hAnsi="Arial" w:cs="Arial"/>
                <w:sz w:val="20"/>
                <w:szCs w:val="20"/>
              </w:rPr>
              <w:footnoteReference w:id="6"/>
            </w:r>
            <w:r w:rsidRPr="00AC619A">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dalyvavusio asmens pavadinimas, įmonės kodas</w:t>
            </w:r>
          </w:p>
        </w:tc>
        <w:tc>
          <w:tcPr>
            <w:tcW w:w="2551" w:type="dxa"/>
            <w:vAlign w:val="center"/>
          </w:tcPr>
          <w:p w14:paraId="65EF812D" w14:textId="6DFA3C04" w:rsidR="000872C2" w:rsidRPr="00AC619A" w:rsidRDefault="000872C2" w:rsidP="00FD7325">
            <w:pPr>
              <w:tabs>
                <w:tab w:val="left" w:pos="426"/>
                <w:tab w:val="left" w:pos="851"/>
              </w:tabs>
              <w:suppressAutoHyphens/>
              <w:autoSpaceDE w:val="0"/>
              <w:autoSpaceDN w:val="0"/>
              <w:adjustRightInd w:val="0"/>
              <w:spacing w:before="60" w:after="60"/>
              <w:contextualSpacing/>
              <w:jc w:val="center"/>
              <w:textAlignment w:val="center"/>
              <w:rPr>
                <w:rFonts w:ascii="Arial" w:hAnsi="Arial" w:cs="Arial"/>
                <w:i/>
                <w:iCs/>
                <w:sz w:val="20"/>
                <w:szCs w:val="20"/>
              </w:rPr>
            </w:pPr>
            <w:r w:rsidRPr="00AC619A">
              <w:rPr>
                <w:rFonts w:ascii="Arial" w:hAnsi="Arial" w:cs="Arial"/>
                <w:sz w:val="20"/>
                <w:szCs w:val="20"/>
              </w:rPr>
              <w:t>Ryšys su Tiekėju (</w:t>
            </w:r>
            <w:r w:rsidRPr="00AC619A">
              <w:rPr>
                <w:rFonts w:ascii="Arial" w:hAnsi="Arial" w:cs="Arial"/>
                <w:i/>
                <w:iCs/>
                <w:sz w:val="20"/>
                <w:szCs w:val="20"/>
              </w:rPr>
              <w:t>pats Tiekėjas,  jo kontroliuojamas asmuo)</w:t>
            </w:r>
          </w:p>
        </w:tc>
        <w:tc>
          <w:tcPr>
            <w:tcW w:w="4394" w:type="dxa"/>
            <w:vAlign w:val="center"/>
          </w:tcPr>
          <w:p w14:paraId="303B9B1A" w14:textId="77777777" w:rsidR="000872C2" w:rsidRPr="00AC619A" w:rsidRDefault="000872C2" w:rsidP="00FD7325">
            <w:pPr>
              <w:tabs>
                <w:tab w:val="left" w:pos="426"/>
                <w:tab w:val="left" w:pos="851"/>
              </w:tabs>
              <w:suppressAutoHyphens/>
              <w:autoSpaceDE w:val="0"/>
              <w:autoSpaceDN w:val="0"/>
              <w:adjustRightInd w:val="0"/>
              <w:spacing w:before="60" w:after="60"/>
              <w:contextualSpacing/>
              <w:jc w:val="center"/>
              <w:textAlignment w:val="center"/>
              <w:rPr>
                <w:rFonts w:ascii="Arial" w:hAnsi="Arial" w:cs="Arial"/>
                <w:sz w:val="20"/>
                <w:szCs w:val="20"/>
              </w:rPr>
            </w:pPr>
            <w:r w:rsidRPr="00AC619A">
              <w:rPr>
                <w:rFonts w:ascii="Arial" w:hAnsi="Arial" w:cs="Arial"/>
                <w:sz w:val="20"/>
                <w:szCs w:val="20"/>
              </w:rPr>
              <w:t>Objektas/projektas, kuriame buvo atlikti darbai, atliktų darbų, suteiktų paslaugų ar tiektų prekių apibūdinimas</w:t>
            </w:r>
          </w:p>
        </w:tc>
      </w:tr>
      <w:tr w:rsidR="000872C2" w:rsidRPr="00AC619A" w14:paraId="0D803ADE" w14:textId="77777777" w:rsidTr="00FD7325">
        <w:tc>
          <w:tcPr>
            <w:tcW w:w="2689" w:type="dxa"/>
          </w:tcPr>
          <w:p w14:paraId="70054C3C" w14:textId="77777777" w:rsidR="000872C2" w:rsidRPr="00AC619A" w:rsidRDefault="000872C2" w:rsidP="00FD7325">
            <w:pPr>
              <w:tabs>
                <w:tab w:val="left" w:pos="426"/>
                <w:tab w:val="left" w:pos="851"/>
              </w:tabs>
              <w:suppressAutoHyphens/>
              <w:autoSpaceDE w:val="0"/>
              <w:autoSpaceDN w:val="0"/>
              <w:adjustRightInd w:val="0"/>
              <w:spacing w:before="60" w:after="60"/>
              <w:contextualSpacing/>
              <w:jc w:val="both"/>
              <w:textAlignment w:val="center"/>
              <w:rPr>
                <w:rFonts w:ascii="Arial" w:hAnsi="Arial" w:cs="Arial"/>
                <w:sz w:val="20"/>
                <w:szCs w:val="20"/>
              </w:rPr>
            </w:pPr>
          </w:p>
        </w:tc>
        <w:tc>
          <w:tcPr>
            <w:tcW w:w="2551" w:type="dxa"/>
          </w:tcPr>
          <w:p w14:paraId="164A8C37" w14:textId="77777777" w:rsidR="000872C2" w:rsidRPr="00AC619A" w:rsidRDefault="000872C2" w:rsidP="00FD7325">
            <w:pPr>
              <w:tabs>
                <w:tab w:val="left" w:pos="426"/>
                <w:tab w:val="left" w:pos="851"/>
              </w:tabs>
              <w:suppressAutoHyphens/>
              <w:autoSpaceDE w:val="0"/>
              <w:autoSpaceDN w:val="0"/>
              <w:adjustRightInd w:val="0"/>
              <w:spacing w:before="60" w:after="60"/>
              <w:contextualSpacing/>
              <w:jc w:val="both"/>
              <w:textAlignment w:val="center"/>
              <w:rPr>
                <w:rFonts w:ascii="Arial" w:hAnsi="Arial" w:cs="Arial"/>
                <w:sz w:val="20"/>
                <w:szCs w:val="20"/>
              </w:rPr>
            </w:pPr>
          </w:p>
        </w:tc>
        <w:tc>
          <w:tcPr>
            <w:tcW w:w="4394" w:type="dxa"/>
          </w:tcPr>
          <w:p w14:paraId="44F1DB8B" w14:textId="77777777" w:rsidR="000872C2" w:rsidRPr="00AC619A" w:rsidRDefault="000872C2" w:rsidP="00FD7325">
            <w:pPr>
              <w:tabs>
                <w:tab w:val="left" w:pos="426"/>
                <w:tab w:val="left" w:pos="851"/>
              </w:tabs>
              <w:suppressAutoHyphens/>
              <w:autoSpaceDE w:val="0"/>
              <w:autoSpaceDN w:val="0"/>
              <w:adjustRightInd w:val="0"/>
              <w:spacing w:before="60" w:after="60"/>
              <w:contextualSpacing/>
              <w:jc w:val="both"/>
              <w:textAlignment w:val="center"/>
              <w:rPr>
                <w:rFonts w:ascii="Arial" w:hAnsi="Arial" w:cs="Arial"/>
                <w:sz w:val="20"/>
                <w:szCs w:val="20"/>
              </w:rPr>
            </w:pPr>
          </w:p>
        </w:tc>
      </w:tr>
      <w:tr w:rsidR="000872C2" w:rsidRPr="00AC619A" w14:paraId="49B838BB" w14:textId="77777777" w:rsidTr="00FD7325">
        <w:tc>
          <w:tcPr>
            <w:tcW w:w="2689" w:type="dxa"/>
          </w:tcPr>
          <w:p w14:paraId="0B5F022F" w14:textId="77777777" w:rsidR="000872C2" w:rsidRPr="00AC619A" w:rsidRDefault="000872C2" w:rsidP="00FD7325">
            <w:pPr>
              <w:tabs>
                <w:tab w:val="left" w:pos="426"/>
                <w:tab w:val="left" w:pos="851"/>
              </w:tabs>
              <w:suppressAutoHyphens/>
              <w:autoSpaceDE w:val="0"/>
              <w:autoSpaceDN w:val="0"/>
              <w:adjustRightInd w:val="0"/>
              <w:spacing w:before="60" w:after="60"/>
              <w:contextualSpacing/>
              <w:jc w:val="both"/>
              <w:textAlignment w:val="center"/>
              <w:rPr>
                <w:rFonts w:ascii="Arial" w:hAnsi="Arial" w:cs="Arial"/>
                <w:sz w:val="20"/>
                <w:szCs w:val="20"/>
              </w:rPr>
            </w:pPr>
          </w:p>
        </w:tc>
        <w:tc>
          <w:tcPr>
            <w:tcW w:w="2551" w:type="dxa"/>
          </w:tcPr>
          <w:p w14:paraId="56E38D01" w14:textId="77777777" w:rsidR="000872C2" w:rsidRPr="00AC619A" w:rsidRDefault="000872C2" w:rsidP="00FD7325">
            <w:pPr>
              <w:tabs>
                <w:tab w:val="left" w:pos="426"/>
                <w:tab w:val="left" w:pos="851"/>
              </w:tabs>
              <w:suppressAutoHyphens/>
              <w:autoSpaceDE w:val="0"/>
              <w:autoSpaceDN w:val="0"/>
              <w:adjustRightInd w:val="0"/>
              <w:spacing w:before="60" w:after="60"/>
              <w:contextualSpacing/>
              <w:jc w:val="both"/>
              <w:textAlignment w:val="center"/>
              <w:rPr>
                <w:rFonts w:ascii="Arial" w:hAnsi="Arial" w:cs="Arial"/>
                <w:sz w:val="20"/>
                <w:szCs w:val="20"/>
              </w:rPr>
            </w:pPr>
          </w:p>
        </w:tc>
        <w:tc>
          <w:tcPr>
            <w:tcW w:w="4394" w:type="dxa"/>
          </w:tcPr>
          <w:p w14:paraId="72A54796" w14:textId="77777777" w:rsidR="000872C2" w:rsidRPr="00AC619A" w:rsidRDefault="000872C2" w:rsidP="00FD7325">
            <w:pPr>
              <w:tabs>
                <w:tab w:val="left" w:pos="426"/>
                <w:tab w:val="left" w:pos="851"/>
              </w:tabs>
              <w:suppressAutoHyphens/>
              <w:autoSpaceDE w:val="0"/>
              <w:autoSpaceDN w:val="0"/>
              <w:adjustRightInd w:val="0"/>
              <w:spacing w:before="60" w:after="60"/>
              <w:contextualSpacing/>
              <w:jc w:val="both"/>
              <w:textAlignment w:val="center"/>
              <w:rPr>
                <w:rFonts w:ascii="Arial" w:hAnsi="Arial" w:cs="Arial"/>
                <w:sz w:val="20"/>
                <w:szCs w:val="20"/>
              </w:rPr>
            </w:pPr>
          </w:p>
        </w:tc>
      </w:tr>
    </w:tbl>
    <w:p w14:paraId="3B6545DC" w14:textId="77777777" w:rsidR="000872C2" w:rsidRPr="00AC619A" w:rsidRDefault="000872C2" w:rsidP="0066349E">
      <w:pPr>
        <w:tabs>
          <w:tab w:val="left" w:pos="0"/>
        </w:tabs>
        <w:suppressAutoHyphens/>
        <w:autoSpaceDE w:val="0"/>
        <w:autoSpaceDN w:val="0"/>
        <w:adjustRightInd w:val="0"/>
        <w:spacing w:before="60" w:after="60"/>
        <w:jc w:val="both"/>
        <w:textAlignment w:val="center"/>
        <w:rPr>
          <w:rFonts w:ascii="Arial" w:hAnsi="Arial" w:cs="Arial"/>
          <w:sz w:val="20"/>
          <w:szCs w:val="20"/>
        </w:rPr>
      </w:pPr>
    </w:p>
    <w:p w14:paraId="089EA2AF" w14:textId="0E0BC08A" w:rsidR="00697859" w:rsidRPr="00AC619A" w:rsidRDefault="000872C2" w:rsidP="00F223B1">
      <w:pPr>
        <w:pStyle w:val="ListParagraph"/>
        <w:numPr>
          <w:ilvl w:val="1"/>
          <w:numId w:val="8"/>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Mums žinoma, kad Pasiūlymo 1.</w:t>
      </w:r>
      <w:r w:rsidR="00F223B1">
        <w:rPr>
          <w:rFonts w:ascii="Arial" w:hAnsi="Arial" w:cs="Arial"/>
          <w:sz w:val="20"/>
          <w:szCs w:val="20"/>
          <w:lang w:eastAsia="zh-CN"/>
        </w:rPr>
        <w:t>5</w:t>
      </w:r>
      <w:r w:rsidRPr="00AC619A">
        <w:rPr>
          <w:rFonts w:ascii="Arial" w:hAnsi="Arial" w:cs="Arial"/>
          <w:sz w:val="20"/>
          <w:szCs w:val="20"/>
          <w:lang w:eastAsia="zh-CN"/>
        </w:rPr>
        <w:t xml:space="preserve">. punkte nurodytos informacijos pagrindu Pirkimo laimėjimo atveju Perkantysis subjektas gali inicijuoti Lietuvos Respublikos nacionaliniam saugumui užtikrinti svarbių objektų apsaugos įstatymo 13 straipsnyje numatytą sandorių atitikties nacionalinio saugumo interesams patikrą. </w:t>
      </w:r>
    </w:p>
    <w:p w14:paraId="085E7B43" w14:textId="7C2B2457" w:rsidR="00697859" w:rsidRPr="00AC619A" w:rsidRDefault="00697859" w:rsidP="00114768">
      <w:pPr>
        <w:pStyle w:val="ListParagraph"/>
        <w:numPr>
          <w:ilvl w:val="1"/>
          <w:numId w:val="8"/>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Mes patvirtiname, kad mūsų </w:t>
      </w:r>
      <w:r w:rsidR="00177BB7" w:rsidRPr="00AC619A">
        <w:rPr>
          <w:rFonts w:ascii="Arial" w:hAnsi="Arial" w:cs="Arial"/>
          <w:sz w:val="20"/>
          <w:szCs w:val="20"/>
          <w:lang w:eastAsia="zh-CN"/>
        </w:rPr>
        <w:t>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6BC231A4" w14:textId="22C2AAE3" w:rsidR="00697859" w:rsidRPr="00AC619A"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nebus sutrikdytas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valdomos ryšių ir informacinės infrastruktūros, kurios yra reikšmingos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veiklai, funkcionavimas; </w:t>
      </w:r>
    </w:p>
    <w:p w14:paraId="6678DADA" w14:textId="77777777" w:rsidR="00697859" w:rsidRPr="00AC619A"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sutrikdyta Perkančiojo subjekto, kaip nacionaliniam saugumui svarbios įmonės, veikla;</w:t>
      </w:r>
    </w:p>
    <w:p w14:paraId="775976CA" w14:textId="77777777" w:rsidR="00790F46" w:rsidRPr="00AC619A" w:rsidRDefault="00697859" w:rsidP="00790F46">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siekiama išgauti valstybės ir tarnybos paslaptį sudarančią ar kitą neviešą (Perkančiojo subjekto konfidencialią) informaciją;</w:t>
      </w:r>
    </w:p>
    <w:p w14:paraId="738E1A7D" w14:textId="06B3D095" w:rsidR="00790F46" w:rsidRPr="00F223B1" w:rsidRDefault="00EC39CA" w:rsidP="00F223B1">
      <w:pPr>
        <w:pStyle w:val="ListParagraph"/>
        <w:numPr>
          <w:ilvl w:val="1"/>
          <w:numId w:val="8"/>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w:t>
      </w:r>
      <w:r w:rsidR="00C5665D" w:rsidRPr="00F223B1">
        <w:rPr>
          <w:rFonts w:ascii="Arial" w:hAnsi="Arial" w:cs="Arial"/>
          <w:sz w:val="20"/>
          <w:szCs w:val="20"/>
          <w:lang w:eastAsia="zh-CN"/>
        </w:rPr>
        <w:t>t</w:t>
      </w:r>
      <w:r w:rsidRPr="00F223B1">
        <w:rPr>
          <w:rFonts w:ascii="Arial" w:hAnsi="Arial" w:cs="Arial"/>
          <w:sz w:val="20"/>
          <w:szCs w:val="20"/>
          <w:lang w:eastAsia="zh-CN"/>
        </w:rPr>
        <w:t>eikiant Pasiūlymą nėra nė vienos iš šių sąlygų</w:t>
      </w:r>
      <w:r w:rsidR="00177BB7" w:rsidRPr="00F223B1">
        <w:rPr>
          <w:rFonts w:ascii="Arial" w:hAnsi="Arial" w:cs="Arial"/>
          <w:sz w:val="20"/>
          <w:szCs w:val="20"/>
          <w:lang w:eastAsia="zh-CN"/>
        </w:rPr>
        <w:t>:</w:t>
      </w:r>
    </w:p>
    <w:p w14:paraId="5E314B72" w14:textId="5C15B1B8" w:rsidR="00EC39CA" w:rsidRDefault="00EC39CA" w:rsidP="00960970">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7"/>
      </w:r>
      <w:r w:rsidRPr="00EC39CA">
        <w:rPr>
          <w:rFonts w:ascii="Arial" w:hAnsi="Arial" w:cs="Arial"/>
          <w:sz w:val="20"/>
          <w:szCs w:val="20"/>
          <w:lang w:eastAsia="zh-CN"/>
        </w:rPr>
        <w:t>;</w:t>
      </w:r>
    </w:p>
    <w:p w14:paraId="733731A3" w14:textId="23D20D0B" w:rsidR="00EC39CA" w:rsidRDefault="00EC39CA" w:rsidP="00F223B1">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EC39CA" w:rsidRDefault="00EC39CA" w:rsidP="00F223B1">
      <w:pPr>
        <w:pStyle w:val="ListParagraph"/>
        <w:numPr>
          <w:ilvl w:val="2"/>
          <w:numId w:val="8"/>
        </w:numPr>
        <w:tabs>
          <w:tab w:val="left" w:pos="567"/>
        </w:tabs>
        <w:ind w:left="0" w:firstLine="0"/>
        <w:rPr>
          <w:rFonts w:ascii="Arial" w:hAnsi="Arial" w:cs="Arial"/>
          <w:sz w:val="20"/>
          <w:szCs w:val="20"/>
          <w:lang w:eastAsia="zh-CN"/>
        </w:rPr>
      </w:pPr>
      <w:r w:rsidRPr="00EC39CA">
        <w:rPr>
          <w:rFonts w:ascii="Arial" w:hAnsi="Arial" w:cs="Arial"/>
          <w:sz w:val="20"/>
          <w:szCs w:val="20"/>
          <w:lang w:eastAsia="zh-CN"/>
        </w:rPr>
        <w:t>prekių kilmė yra ar paslaugos teikiamos iš VPĮ 92 straipsnio 15 dalyje numatytame sąraše nurodytų valstybių ar teritorijų;</w:t>
      </w:r>
    </w:p>
    <w:p w14:paraId="439330D7" w14:textId="4605BCFD" w:rsidR="0098048B" w:rsidRPr="00960970" w:rsidRDefault="00EC39CA" w:rsidP="00F223B1">
      <w:pPr>
        <w:pStyle w:val="ListParagraph"/>
        <w:numPr>
          <w:ilvl w:val="2"/>
          <w:numId w:val="8"/>
        </w:numPr>
        <w:tabs>
          <w:tab w:val="left" w:pos="567"/>
        </w:tabs>
        <w:ind w:left="0" w:firstLine="0"/>
        <w:rPr>
          <w:rFonts w:ascii="Arial" w:hAnsi="Arial" w:cs="Arial"/>
          <w:sz w:val="20"/>
          <w:szCs w:val="20"/>
          <w:lang w:eastAsia="zh-CN"/>
        </w:rPr>
      </w:pPr>
      <w:r w:rsidRPr="003D3D0B">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w:t>
      </w:r>
      <w:r w:rsidRPr="00960970">
        <w:rPr>
          <w:rFonts w:ascii="Arial" w:hAnsi="Arial" w:cs="Arial"/>
          <w:sz w:val="20"/>
          <w:szCs w:val="20"/>
          <w:lang w:eastAsia="zh-CN"/>
        </w:rPr>
        <w:t>os dalies 1.</w:t>
      </w:r>
      <w:r w:rsidR="00F223B1" w:rsidRPr="00960970">
        <w:rPr>
          <w:rFonts w:ascii="Arial" w:hAnsi="Arial" w:cs="Arial"/>
          <w:sz w:val="20"/>
          <w:szCs w:val="20"/>
          <w:lang w:eastAsia="zh-CN"/>
        </w:rPr>
        <w:t>8</w:t>
      </w:r>
      <w:r w:rsidRPr="00960970">
        <w:rPr>
          <w:rFonts w:ascii="Arial" w:hAnsi="Arial" w:cs="Arial"/>
          <w:sz w:val="20"/>
          <w:szCs w:val="20"/>
          <w:lang w:eastAsia="zh-CN"/>
        </w:rPr>
        <w:t>.1 ir 1.</w:t>
      </w:r>
      <w:r w:rsidR="00F223B1" w:rsidRPr="00960970">
        <w:rPr>
          <w:rFonts w:ascii="Arial" w:hAnsi="Arial" w:cs="Arial"/>
          <w:sz w:val="20"/>
          <w:szCs w:val="20"/>
          <w:lang w:eastAsia="zh-CN"/>
        </w:rPr>
        <w:t>8</w:t>
      </w:r>
      <w:r w:rsidRPr="00960970">
        <w:rPr>
          <w:rFonts w:ascii="Arial" w:hAnsi="Arial" w:cs="Arial"/>
          <w:sz w:val="20"/>
          <w:szCs w:val="20"/>
          <w:lang w:eastAsia="zh-CN"/>
        </w:rPr>
        <w:t>.2 punktuose nurodyti subjektai ar su jais ketinamas sudaryti (sudarytas) sandoris neatitinka nacionalinio saugumo interesų.</w:t>
      </w:r>
    </w:p>
    <w:p w14:paraId="3188C160" w14:textId="0CAF8345" w:rsidR="00177BB7" w:rsidRPr="00960970" w:rsidRDefault="00177BB7"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960970">
        <w:rPr>
          <w:rFonts w:ascii="Arial" w:hAnsi="Arial" w:cs="Arial"/>
          <w:sz w:val="20"/>
          <w:szCs w:val="20"/>
          <w:lang w:eastAsia="zh-CN"/>
        </w:rPr>
        <w:lastRenderedPageBreak/>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041BF0B" w14:textId="6C9BDEB6" w:rsidR="00177BB7" w:rsidRPr="00960970"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960970">
        <w:rPr>
          <w:rFonts w:ascii="Arial" w:hAnsi="Arial" w:cs="Arial"/>
          <w:sz w:val="20"/>
          <w:szCs w:val="20"/>
          <w:lang w:eastAsia="zh-CN"/>
        </w:rPr>
        <w:t>(a) mano atstovaujamas Tiekėjas (ir nė vienas iš Tiekėjų grupės narių) nėra Rusijos pilietis arba Rusijoje įsisteigęs fizinis ar juridinis asmuo, subjektas ar įstaiga;</w:t>
      </w:r>
    </w:p>
    <w:p w14:paraId="32BBDA1D" w14:textId="71C0FFB2" w:rsidR="00177BB7" w:rsidRPr="00960970"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960970">
        <w:rPr>
          <w:rFonts w:ascii="Arial" w:hAnsi="Arial" w:cs="Arial"/>
          <w:sz w:val="20"/>
          <w:szCs w:val="20"/>
          <w:lang w:eastAsia="zh-CN"/>
        </w:rPr>
        <w:t>(b) mano atstovaujamas Tiekėjas (ir nė vienas iš Tiekėjų grupės narių) nėra juridinis asmuo, subjektas ar įstaiga, kurio nuosavybės teisės tiesiogiai ar netiesiogiai daugiau kaip 50 % priklauso Pasiūlymo 1.</w:t>
      </w:r>
      <w:r w:rsidR="00F223B1" w:rsidRPr="00960970">
        <w:rPr>
          <w:rFonts w:ascii="Arial" w:hAnsi="Arial" w:cs="Arial"/>
          <w:sz w:val="20"/>
          <w:szCs w:val="20"/>
          <w:lang w:eastAsia="zh-CN"/>
        </w:rPr>
        <w:t>9</w:t>
      </w:r>
      <w:r w:rsidRPr="00960970">
        <w:rPr>
          <w:rFonts w:ascii="Arial" w:hAnsi="Arial" w:cs="Arial"/>
          <w:sz w:val="20"/>
          <w:szCs w:val="20"/>
          <w:lang w:eastAsia="zh-CN"/>
        </w:rPr>
        <w:t xml:space="preserve"> punkto a) papunktyje nurodytam subjektui;</w:t>
      </w:r>
    </w:p>
    <w:p w14:paraId="364F2893" w14:textId="68EDD4C6" w:rsidR="00177BB7" w:rsidRPr="00960970"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960970">
        <w:rPr>
          <w:rFonts w:ascii="Arial" w:hAnsi="Arial" w:cs="Arial"/>
          <w:sz w:val="20"/>
          <w:szCs w:val="20"/>
          <w:lang w:eastAsia="zh-CN"/>
        </w:rPr>
        <w:t xml:space="preserve">(c) </w:t>
      </w:r>
      <w:r w:rsidR="00F166CF" w:rsidRPr="00960970">
        <w:rPr>
          <w:rFonts w:ascii="Arial" w:hAnsi="Arial" w:cs="Arial"/>
          <w:sz w:val="20"/>
          <w:szCs w:val="20"/>
          <w:lang w:eastAsia="zh-CN"/>
        </w:rPr>
        <w:t>nei aš, nei mano atstovaujama bendrovė nėra fizinis ar juridinis asmuo, subjektas ar įstaiga, veikianti Pasiūlymo 1.</w:t>
      </w:r>
      <w:r w:rsidR="00F223B1" w:rsidRPr="00960970">
        <w:rPr>
          <w:rFonts w:ascii="Arial" w:hAnsi="Arial" w:cs="Arial"/>
          <w:sz w:val="20"/>
          <w:szCs w:val="20"/>
          <w:lang w:eastAsia="zh-CN"/>
        </w:rPr>
        <w:t>9</w:t>
      </w:r>
      <w:r w:rsidR="00F166CF" w:rsidRPr="00960970">
        <w:rPr>
          <w:rFonts w:ascii="Arial" w:hAnsi="Arial" w:cs="Arial"/>
          <w:sz w:val="20"/>
          <w:szCs w:val="20"/>
          <w:lang w:eastAsia="zh-CN"/>
        </w:rPr>
        <w:t xml:space="preserve"> punkto a) arba b) papunktyje nurodyto subjekto vardu ar jo nurodymu;</w:t>
      </w:r>
    </w:p>
    <w:p w14:paraId="7B5A57CB" w14:textId="712F12FB" w:rsidR="00F166CF" w:rsidRPr="00960970" w:rsidRDefault="00F166CF"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960970">
        <w:rPr>
          <w:rFonts w:ascii="Arial" w:hAnsi="Arial" w:cs="Arial"/>
          <w:sz w:val="20"/>
          <w:szCs w:val="20"/>
          <w:lang w:eastAsia="zh-CN"/>
        </w:rPr>
        <w:t>(d) Pasiūlymo 1.</w:t>
      </w:r>
      <w:r w:rsidR="00F223B1" w:rsidRPr="00960970">
        <w:rPr>
          <w:rFonts w:ascii="Arial" w:hAnsi="Arial" w:cs="Arial"/>
          <w:sz w:val="20"/>
          <w:szCs w:val="20"/>
          <w:lang w:eastAsia="zh-CN"/>
        </w:rPr>
        <w:t>9</w:t>
      </w:r>
      <w:r w:rsidRPr="00960970">
        <w:rPr>
          <w:rFonts w:ascii="Arial" w:hAnsi="Arial" w:cs="Arial"/>
          <w:sz w:val="20"/>
          <w:szCs w:val="20"/>
          <w:lang w:eastAsia="zh-CN"/>
        </w:rPr>
        <w:t xml:space="preserve"> punkto a)-c) papunkčiuose išvardyti subjektai nedalyvauja Subtiekėjais, tiekėjais ar Ūkio subjektais, kurių pajėgumais remiamasi, tais atvejais, kai jiems tenka daugiau kaip 10 % Sutarties vertės.</w:t>
      </w:r>
    </w:p>
    <w:p w14:paraId="0E2F826A" w14:textId="444A2ED3" w:rsidR="00790F46" w:rsidRDefault="00F166CF"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960970">
        <w:rPr>
          <w:rFonts w:ascii="Arial" w:hAnsi="Arial" w:cs="Arial"/>
          <w:sz w:val="20"/>
          <w:szCs w:val="20"/>
          <w:lang w:eastAsia="zh-CN"/>
        </w:rPr>
        <w:t>Patvirtinu, kad Tiekėjui, Subtiekėjams, kuriuos esu pasitelkęs ar pasitelksiu ateityje, Ūkio subjekta</w:t>
      </w:r>
      <w:r w:rsidRPr="00AC619A">
        <w:rPr>
          <w:rFonts w:ascii="Arial" w:hAnsi="Arial" w:cs="Arial"/>
          <w:sz w:val="20"/>
          <w:szCs w:val="20"/>
          <w:lang w:eastAsia="zh-CN"/>
        </w:rPr>
        <w:t xml:space="preserve">ms, kurių pajėgumais remiuosi ar (ir) remsiuosi, prekių gamintojams ar juos kontroliuojantiems juridiniams ir (ar) fiziniams asmenims netaikomos  </w:t>
      </w:r>
      <w:r w:rsidR="00E278F4" w:rsidRPr="00E278F4">
        <w:rPr>
          <w:rFonts w:ascii="Arial" w:hAnsi="Arial" w:cs="Arial"/>
          <w:sz w:val="20"/>
          <w:szCs w:val="20"/>
          <w:lang w:eastAsia="zh-CN"/>
        </w:rPr>
        <w:t>tarptautinės sankcijos (ribojamosios priemonės) pagal Lietuvos Respublikos Tarptautinių sankcijų įstatymą</w:t>
      </w:r>
      <w:r w:rsidRPr="00AC619A">
        <w:rPr>
          <w:rFonts w:ascii="Arial" w:hAnsi="Arial" w:cs="Arial"/>
          <w:sz w:val="20"/>
          <w:szCs w:val="20"/>
          <w:lang w:eastAsia="zh-CN"/>
        </w:rPr>
        <w:t xml:space="preserve">. </w:t>
      </w:r>
      <w:bookmarkEnd w:id="2"/>
    </w:p>
    <w:p w14:paraId="0A70C522" w14:textId="7C85BE35" w:rsidR="00F223B1" w:rsidRPr="00AC619A" w:rsidRDefault="00F223B1"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F223B1">
        <w:rPr>
          <w:rFonts w:ascii="Arial" w:hAnsi="Arial" w:cs="Arial"/>
          <w:sz w:val="20"/>
          <w:szCs w:val="20"/>
          <w:lang w:eastAsia="zh-CN"/>
        </w:rPr>
        <w:t>Patvirtinu, kad Tiekėjas, Subtiekėjai, kuriuos esu pasitelkęs ar pasitelksiu ateityje, Ūkio subjektai, kurių pajėgumais remiuosi ar (ir) remsiuosi, yra registruoti (Tiekėjas, Tiekėjų grupės narys, Subtiekėjas, Ūkio subjektas, kurio pajėgumais remiamasi, Kvazisubtiekėjas,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1A7B74C8" w14:textId="77777777" w:rsidR="00790F46" w:rsidRPr="00AC619A" w:rsidRDefault="00F166CF"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1854CCB6" w14:textId="2B80AC8B"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 xml:space="preserve">PASIŪLYMO KAINA </w:t>
      </w:r>
    </w:p>
    <w:p w14:paraId="083E30CC" w14:textId="4033E80D"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w:t>
      </w:r>
      <w:r w:rsidRPr="00AC619A">
        <w:rPr>
          <w:rFonts w:ascii="Arial" w:hAnsi="Arial" w:cs="Arial"/>
          <w:color w:val="FF0000"/>
          <w:sz w:val="20"/>
          <w:szCs w:val="20"/>
        </w:rPr>
        <w:t xml:space="preserve"> </w:t>
      </w:r>
      <w:r w:rsidRPr="00AC619A">
        <w:rPr>
          <w:rFonts w:ascii="Arial" w:hAnsi="Arial" w:cs="Arial"/>
          <w:sz w:val="20"/>
          <w:szCs w:val="20"/>
        </w:rPr>
        <w:t xml:space="preserve">eurais. </w:t>
      </w:r>
    </w:p>
    <w:p w14:paraId="54E2AAF2" w14:textId="76B3B462"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9C0212D" w14:textId="671C15AD"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558"/>
        <w:gridCol w:w="1340"/>
      </w:tblGrid>
      <w:tr w:rsidR="00B241AD" w:rsidRPr="00AC619A" w14:paraId="4737664B" w14:textId="77777777" w:rsidTr="00FD7325">
        <w:trPr>
          <w:trHeight w:val="309"/>
        </w:trPr>
        <w:tc>
          <w:tcPr>
            <w:tcW w:w="730" w:type="dxa"/>
            <w:vAlign w:val="center"/>
          </w:tcPr>
          <w:p w14:paraId="7AC57ABC" w14:textId="77777777" w:rsidR="00B241AD" w:rsidRPr="00AC619A" w:rsidRDefault="00B241AD" w:rsidP="00FD7325">
            <w:pPr>
              <w:spacing w:before="60" w:after="60"/>
              <w:jc w:val="center"/>
              <w:rPr>
                <w:rFonts w:ascii="Arial" w:hAnsi="Arial" w:cs="Arial"/>
                <w:b/>
                <w:bCs/>
                <w:sz w:val="20"/>
                <w:szCs w:val="20"/>
              </w:rPr>
            </w:pPr>
            <w:r w:rsidRPr="00AC619A">
              <w:rPr>
                <w:rFonts w:ascii="Arial" w:hAnsi="Arial" w:cs="Arial"/>
                <w:b/>
                <w:bCs/>
                <w:sz w:val="20"/>
                <w:szCs w:val="20"/>
              </w:rPr>
              <w:t>Eil. Nr.</w:t>
            </w:r>
          </w:p>
        </w:tc>
        <w:tc>
          <w:tcPr>
            <w:tcW w:w="7558" w:type="dxa"/>
            <w:vAlign w:val="center"/>
          </w:tcPr>
          <w:p w14:paraId="74F80B64" w14:textId="370E23A5" w:rsidR="00B241AD" w:rsidRPr="00AC619A" w:rsidRDefault="00B241AD" w:rsidP="00FD7325">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40" w:type="dxa"/>
            <w:vAlign w:val="center"/>
          </w:tcPr>
          <w:p w14:paraId="6AD9F921" w14:textId="20415444" w:rsidR="00B241AD" w:rsidRPr="00AC619A" w:rsidRDefault="00B241AD" w:rsidP="00FD7325">
            <w:pPr>
              <w:spacing w:before="60" w:after="60"/>
              <w:jc w:val="center"/>
              <w:rPr>
                <w:rFonts w:ascii="Arial" w:hAnsi="Arial" w:cs="Arial"/>
                <w:b/>
                <w:bCs/>
                <w:sz w:val="20"/>
                <w:szCs w:val="20"/>
              </w:rPr>
            </w:pPr>
            <w:r w:rsidRPr="00AC619A">
              <w:rPr>
                <w:rFonts w:ascii="Arial" w:hAnsi="Arial" w:cs="Arial"/>
                <w:b/>
                <w:bCs/>
                <w:sz w:val="20"/>
                <w:szCs w:val="20"/>
              </w:rPr>
              <w:t>Kaina</w:t>
            </w:r>
            <w:r w:rsidR="006A03B7">
              <w:rPr>
                <w:rFonts w:ascii="Arial" w:hAnsi="Arial" w:cs="Arial"/>
                <w:b/>
                <w:bCs/>
                <w:sz w:val="20"/>
                <w:szCs w:val="20"/>
              </w:rPr>
              <w:t>*</w:t>
            </w:r>
            <w:r w:rsidRPr="00AC619A">
              <w:rPr>
                <w:rFonts w:ascii="Arial" w:hAnsi="Arial" w:cs="Arial"/>
                <w:b/>
                <w:bCs/>
                <w:sz w:val="20"/>
                <w:szCs w:val="20"/>
              </w:rPr>
              <w:t xml:space="preserve"> Eur</w:t>
            </w:r>
            <w:r w:rsidRPr="00AC619A">
              <w:rPr>
                <w:rFonts w:ascii="Arial" w:hAnsi="Arial" w:cs="Arial"/>
                <w:b/>
                <w:bCs/>
                <w:sz w:val="20"/>
                <w:szCs w:val="20"/>
                <w:vertAlign w:val="superscript"/>
              </w:rPr>
              <w:footnoteReference w:id="8"/>
            </w:r>
          </w:p>
        </w:tc>
      </w:tr>
      <w:tr w:rsidR="00B241AD" w:rsidRPr="00AC619A" w14:paraId="3578B8B5" w14:textId="77777777" w:rsidTr="00FD7325">
        <w:tc>
          <w:tcPr>
            <w:tcW w:w="730" w:type="dxa"/>
          </w:tcPr>
          <w:p w14:paraId="335C161A" w14:textId="77777777" w:rsidR="00B241AD" w:rsidRPr="00AC619A" w:rsidRDefault="00B241AD" w:rsidP="00FD7325">
            <w:pPr>
              <w:spacing w:before="60" w:after="60"/>
              <w:jc w:val="center"/>
              <w:rPr>
                <w:rFonts w:ascii="Arial" w:hAnsi="Arial" w:cs="Arial"/>
                <w:b/>
                <w:bCs/>
                <w:sz w:val="20"/>
                <w:szCs w:val="20"/>
              </w:rPr>
            </w:pPr>
            <w:r w:rsidRPr="00AC619A">
              <w:rPr>
                <w:rFonts w:ascii="Arial" w:hAnsi="Arial" w:cs="Arial"/>
                <w:b/>
                <w:bCs/>
                <w:sz w:val="20"/>
                <w:szCs w:val="20"/>
              </w:rPr>
              <w:t>1.</w:t>
            </w:r>
          </w:p>
        </w:tc>
        <w:tc>
          <w:tcPr>
            <w:tcW w:w="7558" w:type="dxa"/>
          </w:tcPr>
          <w:p w14:paraId="31950DBB" w14:textId="4076E419" w:rsidR="00B241AD" w:rsidRPr="00AC619A" w:rsidRDefault="00B241AD" w:rsidP="00FD7325">
            <w:pPr>
              <w:spacing w:before="60" w:after="60"/>
              <w:ind w:firstLine="41"/>
              <w:rPr>
                <w:rFonts w:ascii="Arial" w:hAnsi="Arial" w:cs="Arial"/>
                <w:sz w:val="20"/>
                <w:szCs w:val="20"/>
              </w:rPr>
            </w:pPr>
            <w:r>
              <w:rPr>
                <w:rFonts w:ascii="Arial" w:hAnsi="Arial" w:cs="Arial"/>
                <w:b/>
                <w:sz w:val="20"/>
                <w:szCs w:val="20"/>
              </w:rPr>
              <w:t xml:space="preserve">Projekto „Harmony Link jungtis“ projektavimo paslaugos </w:t>
            </w:r>
            <w:r w:rsidR="00BB6BF1">
              <w:rPr>
                <w:rFonts w:ascii="Arial" w:hAnsi="Arial" w:cs="Arial"/>
                <w:b/>
                <w:sz w:val="20"/>
                <w:szCs w:val="20"/>
              </w:rPr>
              <w:t xml:space="preserve"> (</w:t>
            </w:r>
            <w:r w:rsidR="00BB6BF1" w:rsidRPr="00B137CF">
              <w:rPr>
                <w:rFonts w:ascii="Arial" w:hAnsi="Arial" w:cs="Arial"/>
                <w:b/>
                <w:i/>
                <w:iCs/>
                <w:sz w:val="20"/>
                <w:szCs w:val="20"/>
              </w:rPr>
              <w:t>Kaina Eur be PVM perkeliama iš SPS 9 priede „Kainos detalizacija“ nurodytos kainos „Viso Eur be PVM“</w:t>
            </w:r>
            <w:r w:rsidR="00BB6BF1" w:rsidRPr="00BB6BF1">
              <w:rPr>
                <w:rFonts w:ascii="Arial" w:hAnsi="Arial" w:cs="Arial"/>
                <w:b/>
                <w:sz w:val="20"/>
                <w:szCs w:val="20"/>
              </w:rPr>
              <w:t>)</w:t>
            </w:r>
          </w:p>
        </w:tc>
        <w:tc>
          <w:tcPr>
            <w:tcW w:w="1340" w:type="dxa"/>
          </w:tcPr>
          <w:p w14:paraId="3E3C96FA" w14:textId="77777777" w:rsidR="00B241AD" w:rsidRPr="00AC619A" w:rsidRDefault="00B241AD" w:rsidP="00FD7325">
            <w:pPr>
              <w:spacing w:before="60" w:after="60"/>
              <w:ind w:firstLine="41"/>
              <w:rPr>
                <w:rFonts w:ascii="Arial" w:hAnsi="Arial" w:cs="Arial"/>
                <w:sz w:val="20"/>
                <w:szCs w:val="20"/>
              </w:rPr>
            </w:pPr>
          </w:p>
        </w:tc>
      </w:tr>
      <w:tr w:rsidR="00544723" w:rsidRPr="00AC619A" w14:paraId="483F068C" w14:textId="77777777" w:rsidTr="00FD7325">
        <w:tc>
          <w:tcPr>
            <w:tcW w:w="8288" w:type="dxa"/>
            <w:gridSpan w:val="2"/>
          </w:tcPr>
          <w:p w14:paraId="662E4572" w14:textId="3B289DFA" w:rsidR="00544723" w:rsidRPr="00AC619A" w:rsidRDefault="00544723" w:rsidP="00FD7325">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sidRPr="00AC619A">
              <w:rPr>
                <w:rFonts w:ascii="Arial" w:hAnsi="Arial" w:cs="Arial"/>
                <w:b/>
                <w:bCs/>
                <w:sz w:val="20"/>
                <w:szCs w:val="20"/>
                <w:vertAlign w:val="superscript"/>
              </w:rPr>
              <w:footnoteReference w:id="9"/>
            </w:r>
          </w:p>
        </w:tc>
        <w:tc>
          <w:tcPr>
            <w:tcW w:w="1340" w:type="dxa"/>
          </w:tcPr>
          <w:p w14:paraId="182B17DC" w14:textId="77777777" w:rsidR="00544723" w:rsidRPr="00AC619A" w:rsidRDefault="00544723" w:rsidP="00FD7325">
            <w:pPr>
              <w:spacing w:before="60" w:after="60"/>
              <w:ind w:firstLine="41"/>
              <w:jc w:val="center"/>
              <w:rPr>
                <w:rFonts w:ascii="Arial" w:hAnsi="Arial" w:cs="Arial"/>
                <w:sz w:val="20"/>
                <w:szCs w:val="20"/>
              </w:rPr>
            </w:pPr>
          </w:p>
        </w:tc>
      </w:tr>
      <w:tr w:rsidR="00544723" w:rsidRPr="00AC619A" w14:paraId="1112AC00" w14:textId="77777777" w:rsidTr="00FD7325">
        <w:tc>
          <w:tcPr>
            <w:tcW w:w="8288" w:type="dxa"/>
            <w:gridSpan w:val="2"/>
          </w:tcPr>
          <w:p w14:paraId="34EB0878" w14:textId="77777777" w:rsidR="00544723" w:rsidRPr="00AC619A" w:rsidRDefault="00544723" w:rsidP="00FD7325">
            <w:pPr>
              <w:spacing w:before="60" w:after="60"/>
              <w:ind w:firstLine="41"/>
              <w:jc w:val="right"/>
              <w:rPr>
                <w:rFonts w:ascii="Arial" w:hAnsi="Arial" w:cs="Arial"/>
                <w:b/>
                <w:sz w:val="20"/>
                <w:szCs w:val="20"/>
              </w:rPr>
            </w:pPr>
            <w:r w:rsidRPr="00AC619A">
              <w:rPr>
                <w:rFonts w:ascii="Arial" w:hAnsi="Arial" w:cs="Arial"/>
                <w:b/>
                <w:bCs/>
                <w:sz w:val="20"/>
                <w:szCs w:val="20"/>
              </w:rPr>
              <w:t>PVM**</w:t>
            </w:r>
          </w:p>
        </w:tc>
        <w:tc>
          <w:tcPr>
            <w:tcW w:w="1340" w:type="dxa"/>
          </w:tcPr>
          <w:p w14:paraId="37B0B4BE" w14:textId="77777777" w:rsidR="00544723" w:rsidRPr="00AC619A" w:rsidRDefault="00544723" w:rsidP="00FD7325">
            <w:pPr>
              <w:spacing w:before="60" w:after="60"/>
              <w:ind w:firstLine="41"/>
              <w:jc w:val="center"/>
              <w:rPr>
                <w:rFonts w:ascii="Arial" w:hAnsi="Arial" w:cs="Arial"/>
                <w:sz w:val="20"/>
                <w:szCs w:val="20"/>
              </w:rPr>
            </w:pPr>
          </w:p>
        </w:tc>
      </w:tr>
      <w:tr w:rsidR="00544723" w:rsidRPr="00AC619A" w14:paraId="00550885" w14:textId="77777777" w:rsidTr="00FD7325">
        <w:tc>
          <w:tcPr>
            <w:tcW w:w="8288" w:type="dxa"/>
            <w:gridSpan w:val="2"/>
          </w:tcPr>
          <w:p w14:paraId="145D40B6" w14:textId="77777777" w:rsidR="00544723" w:rsidRPr="00AC619A" w:rsidRDefault="00544723" w:rsidP="00FD7325">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10"/>
            </w:r>
            <w:r w:rsidRPr="00AC619A">
              <w:rPr>
                <w:rFonts w:ascii="Arial" w:hAnsi="Arial" w:cs="Arial"/>
                <w:b/>
                <w:bCs/>
                <w:sz w:val="20"/>
                <w:szCs w:val="20"/>
              </w:rPr>
              <w:t xml:space="preserve"> </w:t>
            </w:r>
          </w:p>
        </w:tc>
        <w:tc>
          <w:tcPr>
            <w:tcW w:w="1340" w:type="dxa"/>
          </w:tcPr>
          <w:p w14:paraId="58884F3F" w14:textId="77777777" w:rsidR="00544723" w:rsidRPr="00AC619A" w:rsidRDefault="00544723" w:rsidP="00FD7325">
            <w:pPr>
              <w:spacing w:before="60" w:after="60"/>
              <w:ind w:firstLine="41"/>
              <w:jc w:val="center"/>
              <w:rPr>
                <w:rFonts w:ascii="Arial" w:hAnsi="Arial" w:cs="Arial"/>
                <w:sz w:val="20"/>
                <w:szCs w:val="20"/>
              </w:rPr>
            </w:pPr>
          </w:p>
        </w:tc>
      </w:tr>
    </w:tbl>
    <w:p w14:paraId="5934879E" w14:textId="236B1E45" w:rsidR="00544723" w:rsidRPr="00AC619A" w:rsidRDefault="00544723" w:rsidP="00544723">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sidRPr="00AC619A">
        <w:rPr>
          <w:rFonts w:ascii="Arial" w:hAnsi="Arial" w:cs="Arial"/>
          <w:i/>
          <w:iCs/>
          <w:sz w:val="20"/>
          <w:szCs w:val="20"/>
        </w:rPr>
        <w:t xml:space="preserve"> </w:t>
      </w:r>
      <w:r w:rsidR="006A03B7">
        <w:rPr>
          <w:rFonts w:ascii="Arial" w:hAnsi="Arial" w:cs="Arial"/>
          <w:i/>
          <w:iCs/>
          <w:sz w:val="20"/>
          <w:szCs w:val="20"/>
        </w:rPr>
        <w:t>Kaina</w:t>
      </w:r>
      <w:r w:rsidRPr="00AC619A">
        <w:rPr>
          <w:rFonts w:ascii="Arial" w:hAnsi="Arial" w:cs="Arial"/>
          <w:i/>
          <w:iCs/>
          <w:sz w:val="20"/>
          <w:szCs w:val="20"/>
        </w:rPr>
        <w:t xml:space="preserve"> turi būti pateikiam</w:t>
      </w:r>
      <w:r w:rsidR="006A03B7">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4F43A62B" w14:textId="77777777"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714AABD1" w14:textId="77777777" w:rsidR="00544723" w:rsidRDefault="00544723" w:rsidP="00544723">
      <w:pPr>
        <w:spacing w:before="60" w:after="60" w:line="276" w:lineRule="auto"/>
        <w:jc w:val="both"/>
        <w:rPr>
          <w:rFonts w:ascii="Arial" w:hAnsi="Arial" w:cs="Arial"/>
          <w:i/>
          <w:iCs/>
          <w:sz w:val="20"/>
          <w:szCs w:val="20"/>
        </w:rPr>
      </w:pPr>
    </w:p>
    <w:p w14:paraId="3D0837CC" w14:textId="77777777" w:rsidR="006B3291" w:rsidRDefault="00A15675" w:rsidP="00A15675">
      <w:pPr>
        <w:keepNext/>
        <w:numPr>
          <w:ilvl w:val="0"/>
          <w:numId w:val="2"/>
        </w:numPr>
        <w:spacing w:before="60" w:after="60"/>
        <w:outlineLvl w:val="0"/>
        <w:rPr>
          <w:rFonts w:ascii="Arial" w:hAnsi="Arial" w:cs="Arial"/>
          <w:b/>
          <w:bCs/>
          <w:sz w:val="20"/>
          <w:szCs w:val="20"/>
        </w:rPr>
      </w:pPr>
      <w:r w:rsidRPr="00AC619A">
        <w:rPr>
          <w:rFonts w:ascii="Arial" w:hAnsi="Arial" w:cs="Arial"/>
          <w:b/>
          <w:bCs/>
          <w:sz w:val="20"/>
          <w:szCs w:val="20"/>
        </w:rPr>
        <w:lastRenderedPageBreak/>
        <w:t xml:space="preserve">PASIŪLYMO </w:t>
      </w:r>
      <w:r>
        <w:rPr>
          <w:rFonts w:ascii="Arial" w:hAnsi="Arial" w:cs="Arial"/>
          <w:b/>
          <w:bCs/>
          <w:sz w:val="20"/>
          <w:szCs w:val="20"/>
        </w:rPr>
        <w:t>KOKYBĖ</w:t>
      </w:r>
    </w:p>
    <w:p w14:paraId="4776E75E" w14:textId="47C79F54" w:rsidR="00A15675" w:rsidRPr="0017273D" w:rsidRDefault="00DE727E" w:rsidP="002D1083">
      <w:pPr>
        <w:pStyle w:val="ListParagraph"/>
        <w:keepNext/>
        <w:numPr>
          <w:ilvl w:val="1"/>
          <w:numId w:val="2"/>
        </w:numPr>
        <w:tabs>
          <w:tab w:val="left" w:pos="450"/>
        </w:tabs>
        <w:spacing w:before="60" w:after="60"/>
        <w:ind w:left="0" w:firstLine="0"/>
        <w:jc w:val="both"/>
        <w:outlineLvl w:val="0"/>
        <w:rPr>
          <w:rFonts w:ascii="Arial" w:hAnsi="Arial" w:cs="Arial"/>
          <w:sz w:val="20"/>
          <w:szCs w:val="20"/>
        </w:rPr>
      </w:pPr>
      <w:r w:rsidRPr="0017273D">
        <w:rPr>
          <w:rFonts w:ascii="Arial" w:hAnsi="Arial" w:cs="Arial"/>
          <w:sz w:val="20"/>
          <w:szCs w:val="20"/>
        </w:rPr>
        <w:t xml:space="preserve">Sutarties vykdymui skiriami specialistai, </w:t>
      </w:r>
      <w:r w:rsidR="00DC1CF4" w:rsidRPr="0017273D">
        <w:rPr>
          <w:rFonts w:ascii="Arial" w:hAnsi="Arial" w:cs="Arial"/>
          <w:sz w:val="20"/>
          <w:szCs w:val="20"/>
        </w:rPr>
        <w:t>pasiūlymo vertinimui</w:t>
      </w:r>
      <w:r w:rsidRPr="0017273D">
        <w:rPr>
          <w:rFonts w:ascii="Arial" w:hAnsi="Arial" w:cs="Arial"/>
          <w:sz w:val="20"/>
          <w:szCs w:val="20"/>
        </w:rPr>
        <w:t xml:space="preserve"> pagal </w:t>
      </w:r>
      <w:r w:rsidR="00A27FCD" w:rsidRPr="0017273D">
        <w:rPr>
          <w:rFonts w:ascii="Arial" w:hAnsi="Arial" w:cs="Arial"/>
          <w:sz w:val="20"/>
          <w:szCs w:val="20"/>
        </w:rPr>
        <w:t xml:space="preserve">SPS </w:t>
      </w:r>
      <w:r w:rsidR="00D254E9">
        <w:rPr>
          <w:rFonts w:ascii="Arial" w:hAnsi="Arial" w:cs="Arial"/>
          <w:sz w:val="20"/>
          <w:szCs w:val="20"/>
        </w:rPr>
        <w:t>10</w:t>
      </w:r>
      <w:r w:rsidR="00A27FCD" w:rsidRPr="0017273D">
        <w:rPr>
          <w:rFonts w:ascii="Arial" w:hAnsi="Arial" w:cs="Arial"/>
          <w:sz w:val="20"/>
          <w:szCs w:val="20"/>
        </w:rPr>
        <w:t xml:space="preserve"> priede pateiktą</w:t>
      </w:r>
      <w:r w:rsidR="00155076" w:rsidRPr="0017273D">
        <w:rPr>
          <w:rFonts w:ascii="Arial" w:hAnsi="Arial" w:cs="Arial"/>
          <w:sz w:val="20"/>
          <w:szCs w:val="20"/>
        </w:rPr>
        <w:t xml:space="preserve"> </w:t>
      </w:r>
      <w:r w:rsidRPr="0017273D">
        <w:rPr>
          <w:rFonts w:ascii="Arial" w:hAnsi="Arial" w:cs="Arial"/>
          <w:sz w:val="20"/>
          <w:szCs w:val="20"/>
        </w:rPr>
        <w:t>ekonom</w:t>
      </w:r>
      <w:r w:rsidR="00155076" w:rsidRPr="0017273D">
        <w:rPr>
          <w:rFonts w:ascii="Arial" w:hAnsi="Arial" w:cs="Arial"/>
          <w:sz w:val="20"/>
          <w:szCs w:val="20"/>
        </w:rPr>
        <w:t>iškai naudingiausio pasiūlymo vertinimo metodiką:</w:t>
      </w:r>
    </w:p>
    <w:tbl>
      <w:tblPr>
        <w:tblStyle w:val="TableGrid"/>
        <w:tblW w:w="0" w:type="auto"/>
        <w:tblLook w:val="04A0" w:firstRow="1" w:lastRow="0" w:firstColumn="1" w:lastColumn="0" w:noHBand="0" w:noVBand="1"/>
      </w:tblPr>
      <w:tblGrid>
        <w:gridCol w:w="625"/>
        <w:gridCol w:w="3600"/>
        <w:gridCol w:w="5403"/>
      </w:tblGrid>
      <w:tr w:rsidR="0017273D" w14:paraId="7C8D8845" w14:textId="77777777" w:rsidTr="0017273D">
        <w:tc>
          <w:tcPr>
            <w:tcW w:w="625" w:type="dxa"/>
          </w:tcPr>
          <w:p w14:paraId="2EFFFBED" w14:textId="42CB892F" w:rsidR="0017273D" w:rsidRDefault="0017273D" w:rsidP="0017273D">
            <w:pPr>
              <w:keepNext/>
              <w:spacing w:before="60" w:after="60"/>
              <w:jc w:val="both"/>
              <w:outlineLvl w:val="0"/>
              <w:rPr>
                <w:rFonts w:ascii="Arial" w:hAnsi="Arial" w:cs="Arial"/>
                <w:sz w:val="20"/>
                <w:szCs w:val="20"/>
              </w:rPr>
            </w:pPr>
            <w:r>
              <w:rPr>
                <w:rFonts w:ascii="Arial" w:hAnsi="Arial" w:cs="Arial"/>
                <w:sz w:val="20"/>
                <w:szCs w:val="20"/>
              </w:rPr>
              <w:t xml:space="preserve">Eil. Nr. </w:t>
            </w:r>
          </w:p>
        </w:tc>
        <w:tc>
          <w:tcPr>
            <w:tcW w:w="3600" w:type="dxa"/>
          </w:tcPr>
          <w:p w14:paraId="2D707D34" w14:textId="77777777" w:rsidR="0017273D" w:rsidRDefault="0017273D" w:rsidP="0017273D">
            <w:pPr>
              <w:keepNext/>
              <w:spacing w:before="60" w:after="60"/>
              <w:jc w:val="both"/>
              <w:outlineLvl w:val="0"/>
              <w:rPr>
                <w:rFonts w:ascii="Arial" w:hAnsi="Arial" w:cs="Arial"/>
                <w:sz w:val="20"/>
                <w:szCs w:val="20"/>
              </w:rPr>
            </w:pPr>
          </w:p>
        </w:tc>
        <w:tc>
          <w:tcPr>
            <w:tcW w:w="5403" w:type="dxa"/>
          </w:tcPr>
          <w:p w14:paraId="4F800004" w14:textId="089D54DF" w:rsidR="0017273D" w:rsidRDefault="000B3462" w:rsidP="0017273D">
            <w:pPr>
              <w:keepNext/>
              <w:spacing w:before="60" w:after="60"/>
              <w:jc w:val="both"/>
              <w:outlineLvl w:val="0"/>
              <w:rPr>
                <w:rFonts w:ascii="Arial" w:hAnsi="Arial" w:cs="Arial"/>
                <w:sz w:val="20"/>
                <w:szCs w:val="20"/>
              </w:rPr>
            </w:pPr>
            <w:r>
              <w:rPr>
                <w:rFonts w:ascii="Arial" w:hAnsi="Arial" w:cs="Arial"/>
                <w:sz w:val="20"/>
                <w:szCs w:val="20"/>
              </w:rPr>
              <w:t>Vardas, pavardė</w:t>
            </w:r>
            <w:r w:rsidR="00816C14">
              <w:rPr>
                <w:rFonts w:ascii="Arial" w:hAnsi="Arial" w:cs="Arial"/>
                <w:sz w:val="20"/>
                <w:szCs w:val="20"/>
              </w:rPr>
              <w:t>*</w:t>
            </w:r>
          </w:p>
        </w:tc>
      </w:tr>
      <w:tr w:rsidR="0017273D" w14:paraId="6C8AFF07" w14:textId="77777777" w:rsidTr="0017273D">
        <w:tc>
          <w:tcPr>
            <w:tcW w:w="625" w:type="dxa"/>
          </w:tcPr>
          <w:p w14:paraId="5CB1B1B5" w14:textId="4FDF6294" w:rsidR="0017273D" w:rsidRDefault="0017273D" w:rsidP="0017273D">
            <w:pPr>
              <w:keepNext/>
              <w:spacing w:before="60" w:after="60"/>
              <w:jc w:val="both"/>
              <w:outlineLvl w:val="0"/>
              <w:rPr>
                <w:rFonts w:ascii="Arial" w:hAnsi="Arial" w:cs="Arial"/>
                <w:sz w:val="20"/>
                <w:szCs w:val="20"/>
              </w:rPr>
            </w:pPr>
            <w:r>
              <w:rPr>
                <w:rFonts w:ascii="Arial" w:hAnsi="Arial" w:cs="Arial"/>
                <w:sz w:val="20"/>
                <w:szCs w:val="20"/>
              </w:rPr>
              <w:t>1.</w:t>
            </w:r>
          </w:p>
        </w:tc>
        <w:tc>
          <w:tcPr>
            <w:tcW w:w="3600" w:type="dxa"/>
          </w:tcPr>
          <w:p w14:paraId="27FB434C" w14:textId="45D1CE85" w:rsidR="0017273D" w:rsidRDefault="000B3462" w:rsidP="0017273D">
            <w:pPr>
              <w:keepNext/>
              <w:spacing w:before="60" w:after="60"/>
              <w:jc w:val="both"/>
              <w:outlineLvl w:val="0"/>
              <w:rPr>
                <w:rFonts w:ascii="Arial" w:hAnsi="Arial" w:cs="Arial"/>
                <w:sz w:val="20"/>
                <w:szCs w:val="20"/>
              </w:rPr>
            </w:pPr>
            <w:r>
              <w:rPr>
                <w:rFonts w:ascii="Arial" w:hAnsi="Arial" w:cs="Arial"/>
                <w:sz w:val="20"/>
                <w:szCs w:val="20"/>
              </w:rPr>
              <w:t>Ypatingojo statinio p</w:t>
            </w:r>
            <w:r w:rsidR="0017273D">
              <w:rPr>
                <w:rFonts w:ascii="Arial" w:hAnsi="Arial" w:cs="Arial"/>
                <w:sz w:val="20"/>
                <w:szCs w:val="20"/>
              </w:rPr>
              <w:t>rojekto vadovas</w:t>
            </w:r>
          </w:p>
        </w:tc>
        <w:tc>
          <w:tcPr>
            <w:tcW w:w="5403" w:type="dxa"/>
          </w:tcPr>
          <w:p w14:paraId="6D518C94" w14:textId="77777777" w:rsidR="0017273D" w:rsidRDefault="0017273D" w:rsidP="0017273D">
            <w:pPr>
              <w:keepNext/>
              <w:spacing w:before="60" w:after="60"/>
              <w:jc w:val="both"/>
              <w:outlineLvl w:val="0"/>
              <w:rPr>
                <w:rFonts w:ascii="Arial" w:hAnsi="Arial" w:cs="Arial"/>
                <w:sz w:val="20"/>
                <w:szCs w:val="20"/>
              </w:rPr>
            </w:pPr>
          </w:p>
        </w:tc>
      </w:tr>
      <w:tr w:rsidR="0017273D" w14:paraId="53B22063" w14:textId="77777777" w:rsidTr="0017273D">
        <w:tc>
          <w:tcPr>
            <w:tcW w:w="625" w:type="dxa"/>
          </w:tcPr>
          <w:p w14:paraId="2B6693B9" w14:textId="6B8E32FE" w:rsidR="0017273D" w:rsidRDefault="0017273D" w:rsidP="0017273D">
            <w:pPr>
              <w:keepNext/>
              <w:spacing w:before="60" w:after="60"/>
              <w:jc w:val="both"/>
              <w:outlineLvl w:val="0"/>
              <w:rPr>
                <w:rFonts w:ascii="Arial" w:hAnsi="Arial" w:cs="Arial"/>
                <w:sz w:val="20"/>
                <w:szCs w:val="20"/>
              </w:rPr>
            </w:pPr>
            <w:r>
              <w:rPr>
                <w:rFonts w:ascii="Arial" w:hAnsi="Arial" w:cs="Arial"/>
                <w:sz w:val="20"/>
                <w:szCs w:val="20"/>
              </w:rPr>
              <w:t>2.</w:t>
            </w:r>
          </w:p>
        </w:tc>
        <w:tc>
          <w:tcPr>
            <w:tcW w:w="3600" w:type="dxa"/>
          </w:tcPr>
          <w:p w14:paraId="193DF481" w14:textId="388AACE5" w:rsidR="0017273D" w:rsidRDefault="00464692" w:rsidP="0017273D">
            <w:pPr>
              <w:keepNext/>
              <w:spacing w:before="60" w:after="60"/>
              <w:jc w:val="both"/>
              <w:outlineLvl w:val="0"/>
              <w:rPr>
                <w:rFonts w:ascii="Arial" w:hAnsi="Arial" w:cs="Arial"/>
                <w:sz w:val="20"/>
                <w:szCs w:val="20"/>
              </w:rPr>
            </w:pPr>
            <w:r>
              <w:rPr>
                <w:rFonts w:ascii="Arial" w:hAnsi="Arial" w:cs="Arial"/>
                <w:sz w:val="20"/>
                <w:szCs w:val="20"/>
              </w:rPr>
              <w:t>Ypatingojo statinio projekto e</w:t>
            </w:r>
            <w:r w:rsidR="000B3462">
              <w:rPr>
                <w:rFonts w:ascii="Arial" w:hAnsi="Arial" w:cs="Arial"/>
                <w:sz w:val="20"/>
                <w:szCs w:val="20"/>
              </w:rPr>
              <w:t xml:space="preserve">lektrotechnikos dalies </w:t>
            </w:r>
            <w:r>
              <w:rPr>
                <w:rFonts w:ascii="Arial" w:hAnsi="Arial" w:cs="Arial"/>
                <w:sz w:val="20"/>
                <w:szCs w:val="20"/>
              </w:rPr>
              <w:t>vadovas</w:t>
            </w:r>
          </w:p>
        </w:tc>
        <w:tc>
          <w:tcPr>
            <w:tcW w:w="5403" w:type="dxa"/>
          </w:tcPr>
          <w:p w14:paraId="78D9B999" w14:textId="77777777" w:rsidR="0017273D" w:rsidRDefault="0017273D" w:rsidP="0017273D">
            <w:pPr>
              <w:keepNext/>
              <w:spacing w:before="60" w:after="60"/>
              <w:jc w:val="both"/>
              <w:outlineLvl w:val="0"/>
              <w:rPr>
                <w:rFonts w:ascii="Arial" w:hAnsi="Arial" w:cs="Arial"/>
                <w:sz w:val="20"/>
                <w:szCs w:val="20"/>
              </w:rPr>
            </w:pPr>
          </w:p>
        </w:tc>
      </w:tr>
      <w:tr w:rsidR="0017273D" w14:paraId="4B18EB69" w14:textId="77777777" w:rsidTr="0017273D">
        <w:tc>
          <w:tcPr>
            <w:tcW w:w="625" w:type="dxa"/>
          </w:tcPr>
          <w:p w14:paraId="29625E92" w14:textId="4B08BE2C" w:rsidR="0017273D" w:rsidRDefault="0017273D" w:rsidP="0017273D">
            <w:pPr>
              <w:keepNext/>
              <w:spacing w:before="60" w:after="60"/>
              <w:jc w:val="both"/>
              <w:outlineLvl w:val="0"/>
              <w:rPr>
                <w:rFonts w:ascii="Arial" w:hAnsi="Arial" w:cs="Arial"/>
                <w:sz w:val="20"/>
                <w:szCs w:val="20"/>
              </w:rPr>
            </w:pPr>
            <w:r>
              <w:rPr>
                <w:rFonts w:ascii="Arial" w:hAnsi="Arial" w:cs="Arial"/>
                <w:sz w:val="20"/>
                <w:szCs w:val="20"/>
              </w:rPr>
              <w:t>3.</w:t>
            </w:r>
          </w:p>
        </w:tc>
        <w:tc>
          <w:tcPr>
            <w:tcW w:w="3600" w:type="dxa"/>
          </w:tcPr>
          <w:p w14:paraId="3DD2E047" w14:textId="36D6229F" w:rsidR="0017273D" w:rsidRDefault="00464692" w:rsidP="0017273D">
            <w:pPr>
              <w:keepNext/>
              <w:spacing w:before="60" w:after="60"/>
              <w:jc w:val="both"/>
              <w:outlineLvl w:val="0"/>
              <w:rPr>
                <w:rFonts w:ascii="Arial" w:hAnsi="Arial" w:cs="Arial"/>
                <w:sz w:val="20"/>
                <w:szCs w:val="20"/>
              </w:rPr>
            </w:pPr>
            <w:r>
              <w:rPr>
                <w:rFonts w:ascii="Arial" w:hAnsi="Arial" w:cs="Arial"/>
                <w:sz w:val="20"/>
                <w:szCs w:val="20"/>
              </w:rPr>
              <w:t>Ypatingojo statinio projekto elektrotechnikos dalies vadovas</w:t>
            </w:r>
            <w:r w:rsidR="005F6C98">
              <w:rPr>
                <w:rFonts w:ascii="Arial" w:hAnsi="Arial" w:cs="Arial"/>
                <w:sz w:val="20"/>
                <w:szCs w:val="20"/>
              </w:rPr>
              <w:t xml:space="preserve"> </w:t>
            </w:r>
            <w:r w:rsidR="005F6C98" w:rsidRPr="00B56DF9">
              <w:rPr>
                <w:rFonts w:ascii="Arial" w:hAnsi="Arial" w:cs="Arial"/>
                <w:i/>
                <w:iCs/>
                <w:sz w:val="20"/>
                <w:szCs w:val="20"/>
              </w:rPr>
              <w:t>(siūlyti neprivaloma</w:t>
            </w:r>
            <w:r w:rsidR="0022496C">
              <w:rPr>
                <w:rFonts w:ascii="Arial" w:hAnsi="Arial" w:cs="Arial"/>
                <w:i/>
                <w:iCs/>
                <w:sz w:val="20"/>
                <w:szCs w:val="20"/>
              </w:rPr>
              <w:t xml:space="preserve">; nepasiūlius, neskiriami balai </w:t>
            </w:r>
            <w:r w:rsidR="00AF6F40">
              <w:rPr>
                <w:rFonts w:ascii="Arial" w:hAnsi="Arial" w:cs="Arial"/>
                <w:i/>
                <w:iCs/>
                <w:sz w:val="20"/>
                <w:szCs w:val="20"/>
              </w:rPr>
              <w:t xml:space="preserve">pagal </w:t>
            </w:r>
            <w:r w:rsidR="0022496C">
              <w:rPr>
                <w:rFonts w:ascii="Arial" w:hAnsi="Arial" w:cs="Arial"/>
                <w:i/>
                <w:iCs/>
                <w:sz w:val="20"/>
                <w:szCs w:val="20"/>
              </w:rPr>
              <w:t xml:space="preserve">SPS 10 </w:t>
            </w:r>
            <w:r w:rsidR="00D254E9">
              <w:rPr>
                <w:rFonts w:ascii="Arial" w:hAnsi="Arial" w:cs="Arial"/>
                <w:i/>
                <w:iCs/>
                <w:sz w:val="20"/>
                <w:szCs w:val="20"/>
              </w:rPr>
              <w:t>priede pateikt</w:t>
            </w:r>
            <w:r w:rsidR="00AF6F40">
              <w:rPr>
                <w:rFonts w:ascii="Arial" w:hAnsi="Arial" w:cs="Arial"/>
                <w:i/>
                <w:iCs/>
                <w:sz w:val="20"/>
                <w:szCs w:val="20"/>
              </w:rPr>
              <w:t>ą</w:t>
            </w:r>
            <w:r w:rsidR="00D254E9">
              <w:rPr>
                <w:rFonts w:ascii="Arial" w:hAnsi="Arial" w:cs="Arial"/>
                <w:i/>
                <w:iCs/>
                <w:sz w:val="20"/>
                <w:szCs w:val="20"/>
              </w:rPr>
              <w:t xml:space="preserve"> ekonomiškai naudingiausio pasiūlymo vertinimo metodiką</w:t>
            </w:r>
            <w:r w:rsidR="005F6C98" w:rsidRPr="00B56DF9">
              <w:rPr>
                <w:rFonts w:ascii="Arial" w:hAnsi="Arial" w:cs="Arial"/>
                <w:i/>
                <w:iCs/>
                <w:sz w:val="20"/>
                <w:szCs w:val="20"/>
              </w:rPr>
              <w:t>)</w:t>
            </w:r>
          </w:p>
        </w:tc>
        <w:tc>
          <w:tcPr>
            <w:tcW w:w="5403" w:type="dxa"/>
          </w:tcPr>
          <w:p w14:paraId="5DF2EA71" w14:textId="77777777" w:rsidR="0017273D" w:rsidRDefault="0017273D" w:rsidP="0017273D">
            <w:pPr>
              <w:keepNext/>
              <w:spacing w:before="60" w:after="60"/>
              <w:jc w:val="both"/>
              <w:outlineLvl w:val="0"/>
              <w:rPr>
                <w:rFonts w:ascii="Arial" w:hAnsi="Arial" w:cs="Arial"/>
                <w:sz w:val="20"/>
                <w:szCs w:val="20"/>
              </w:rPr>
            </w:pPr>
          </w:p>
        </w:tc>
      </w:tr>
    </w:tbl>
    <w:p w14:paraId="13464902" w14:textId="77777777" w:rsidR="00D86361" w:rsidRDefault="00815E19" w:rsidP="00D86361">
      <w:pPr>
        <w:keepNext/>
        <w:spacing w:before="60" w:after="60"/>
        <w:jc w:val="both"/>
        <w:outlineLvl w:val="0"/>
        <w:rPr>
          <w:rFonts w:ascii="Arial" w:hAnsi="Arial" w:cs="Arial"/>
          <w:i/>
          <w:iCs/>
          <w:sz w:val="20"/>
          <w:szCs w:val="20"/>
          <w:u w:val="single"/>
        </w:rPr>
      </w:pPr>
      <w:r w:rsidRPr="009E2683">
        <w:rPr>
          <w:rFonts w:ascii="Arial" w:hAnsi="Arial" w:cs="Arial"/>
          <w:i/>
          <w:iCs/>
          <w:sz w:val="20"/>
          <w:szCs w:val="20"/>
        </w:rPr>
        <w:t>*Tie patys specialistai turi būti nurodyti</w:t>
      </w:r>
      <w:r w:rsidR="0001438F" w:rsidRPr="009E2683">
        <w:rPr>
          <w:rFonts w:ascii="Arial" w:hAnsi="Arial" w:cs="Arial"/>
          <w:i/>
          <w:iCs/>
          <w:sz w:val="20"/>
          <w:szCs w:val="20"/>
        </w:rPr>
        <w:t xml:space="preserve"> SPS 8 priede Specialistų sąrašo forma</w:t>
      </w:r>
      <w:r w:rsidR="00EE64C9">
        <w:rPr>
          <w:rFonts w:ascii="Arial" w:hAnsi="Arial" w:cs="Arial"/>
          <w:i/>
          <w:iCs/>
          <w:sz w:val="20"/>
          <w:szCs w:val="20"/>
        </w:rPr>
        <w:t xml:space="preserve"> ir kartu pateikiami </w:t>
      </w:r>
      <w:r w:rsidR="006F2FA7">
        <w:rPr>
          <w:rFonts w:ascii="Arial" w:hAnsi="Arial" w:cs="Arial"/>
          <w:i/>
          <w:iCs/>
          <w:sz w:val="20"/>
          <w:szCs w:val="20"/>
        </w:rPr>
        <w:t xml:space="preserve">kiti dokumentai pagal SPS 3.1. p. 2 lentelėje </w:t>
      </w:r>
      <w:r w:rsidR="00711FFA">
        <w:rPr>
          <w:rFonts w:ascii="Arial" w:hAnsi="Arial" w:cs="Arial"/>
          <w:i/>
          <w:iCs/>
          <w:sz w:val="20"/>
          <w:szCs w:val="20"/>
        </w:rPr>
        <w:t>reikalavimus kvalifikacijai pagrįsti</w:t>
      </w:r>
      <w:r w:rsidR="0001438F" w:rsidRPr="009E2683">
        <w:rPr>
          <w:rFonts w:ascii="Arial" w:hAnsi="Arial" w:cs="Arial"/>
          <w:i/>
          <w:iCs/>
          <w:sz w:val="20"/>
          <w:szCs w:val="20"/>
        </w:rPr>
        <w:t xml:space="preserve">. </w:t>
      </w:r>
      <w:r w:rsidR="008E574F" w:rsidRPr="00161DA2">
        <w:rPr>
          <w:rFonts w:ascii="Arial" w:hAnsi="Arial" w:cs="Arial"/>
          <w:i/>
          <w:iCs/>
          <w:sz w:val="20"/>
          <w:szCs w:val="20"/>
          <w:u w:val="single"/>
        </w:rPr>
        <w:t>Šioje lentelėje nenurodžius konkrečių asmenų</w:t>
      </w:r>
      <w:r w:rsidR="008C360D" w:rsidRPr="00161DA2">
        <w:rPr>
          <w:rFonts w:ascii="Arial" w:hAnsi="Arial" w:cs="Arial"/>
          <w:i/>
          <w:iCs/>
          <w:sz w:val="20"/>
          <w:szCs w:val="20"/>
          <w:u w:val="single"/>
        </w:rPr>
        <w:t xml:space="preserve"> ir SPS 8 priede Specialistų sąrašo forma pateikus </w:t>
      </w:r>
      <w:r w:rsidR="00B94FC7" w:rsidRPr="00161DA2">
        <w:rPr>
          <w:rFonts w:ascii="Arial" w:hAnsi="Arial" w:cs="Arial"/>
          <w:i/>
          <w:iCs/>
          <w:sz w:val="20"/>
          <w:szCs w:val="20"/>
          <w:u w:val="single"/>
        </w:rPr>
        <w:t xml:space="preserve">daugiau specialistų nei reikalinga, </w:t>
      </w:r>
      <w:r w:rsidR="008E574F" w:rsidRPr="00161DA2">
        <w:rPr>
          <w:rFonts w:ascii="Arial" w:hAnsi="Arial" w:cs="Arial"/>
          <w:i/>
          <w:iCs/>
          <w:sz w:val="20"/>
          <w:szCs w:val="20"/>
          <w:u w:val="single"/>
        </w:rPr>
        <w:t xml:space="preserve"> bus vertinami mažiausią </w:t>
      </w:r>
      <w:r w:rsidR="008C360D" w:rsidRPr="00161DA2">
        <w:rPr>
          <w:rFonts w:ascii="Arial" w:hAnsi="Arial" w:cs="Arial"/>
          <w:i/>
          <w:iCs/>
          <w:sz w:val="20"/>
          <w:szCs w:val="20"/>
          <w:u w:val="single"/>
        </w:rPr>
        <w:t>patirtį</w:t>
      </w:r>
      <w:r w:rsidR="00B94FC7" w:rsidRPr="00161DA2">
        <w:rPr>
          <w:rFonts w:ascii="Arial" w:hAnsi="Arial" w:cs="Arial"/>
          <w:i/>
          <w:iCs/>
          <w:sz w:val="20"/>
          <w:szCs w:val="20"/>
          <w:u w:val="single"/>
        </w:rPr>
        <w:t xml:space="preserve"> turintys specialistai. </w:t>
      </w:r>
    </w:p>
    <w:p w14:paraId="3632C00C" w14:textId="3CFD3E59" w:rsidR="00852D62" w:rsidRDefault="00D86361" w:rsidP="000F4889">
      <w:pPr>
        <w:keepNext/>
        <w:spacing w:before="60" w:after="60"/>
        <w:jc w:val="both"/>
        <w:outlineLvl w:val="0"/>
        <w:rPr>
          <w:rFonts w:ascii="Arial" w:hAnsi="Arial" w:cs="Arial"/>
          <w:sz w:val="20"/>
          <w:szCs w:val="20"/>
        </w:rPr>
      </w:pPr>
      <w:r w:rsidRPr="00314BC2">
        <w:rPr>
          <w:rFonts w:ascii="Arial" w:hAnsi="Arial" w:cs="Arial"/>
          <w:sz w:val="20"/>
          <w:szCs w:val="20"/>
        </w:rPr>
        <w:t xml:space="preserve">3.2. </w:t>
      </w:r>
      <w:r w:rsidR="001A0399">
        <w:rPr>
          <w:rFonts w:ascii="Arial" w:hAnsi="Arial" w:cs="Arial"/>
          <w:sz w:val="20"/>
          <w:szCs w:val="20"/>
        </w:rPr>
        <w:t>Įsipareigojame, kad Sutartį vykdys</w:t>
      </w:r>
      <w:r w:rsidR="002A7926">
        <w:rPr>
          <w:rFonts w:ascii="Arial" w:hAnsi="Arial" w:cs="Arial"/>
          <w:sz w:val="20"/>
          <w:szCs w:val="20"/>
        </w:rPr>
        <w:t xml:space="preserve"> </w:t>
      </w:r>
      <w:r w:rsidR="00314BC2">
        <w:rPr>
          <w:rFonts w:ascii="Arial" w:hAnsi="Arial" w:cs="Arial"/>
          <w:sz w:val="20"/>
          <w:szCs w:val="20"/>
        </w:rPr>
        <w:t xml:space="preserve">ypatingojo statinio projekto vadovas (-ai) ir ypatingojo statinio projekto elektrotechnikos dalies vadovas (-ai), turintys </w:t>
      </w:r>
      <w:r w:rsidR="002A7926">
        <w:rPr>
          <w:rFonts w:ascii="Arial" w:hAnsi="Arial" w:cs="Arial"/>
          <w:sz w:val="20"/>
          <w:szCs w:val="20"/>
        </w:rPr>
        <w:t>ne žemesn</w:t>
      </w:r>
      <w:r w:rsidR="00314BC2">
        <w:rPr>
          <w:rFonts w:ascii="Arial" w:hAnsi="Arial" w:cs="Arial"/>
          <w:sz w:val="20"/>
          <w:szCs w:val="20"/>
        </w:rPr>
        <w:t>ę</w:t>
      </w:r>
      <w:r w:rsidR="002A7926">
        <w:rPr>
          <w:rFonts w:ascii="Arial" w:hAnsi="Arial" w:cs="Arial"/>
          <w:sz w:val="20"/>
          <w:szCs w:val="20"/>
        </w:rPr>
        <w:t xml:space="preserve"> patirt</w:t>
      </w:r>
      <w:r w:rsidR="00314BC2">
        <w:rPr>
          <w:rFonts w:ascii="Arial" w:hAnsi="Arial" w:cs="Arial"/>
          <w:sz w:val="20"/>
          <w:szCs w:val="20"/>
        </w:rPr>
        <w:t>į</w:t>
      </w:r>
      <w:r w:rsidR="002D1083">
        <w:rPr>
          <w:rFonts w:ascii="Arial" w:hAnsi="Arial" w:cs="Arial"/>
          <w:sz w:val="20"/>
          <w:szCs w:val="20"/>
        </w:rPr>
        <w:t>, už kurią skiriami ekonominio naudingumo balai</w:t>
      </w:r>
      <w:r w:rsidR="00314BC2">
        <w:rPr>
          <w:rFonts w:ascii="Arial" w:hAnsi="Arial" w:cs="Arial"/>
          <w:sz w:val="20"/>
          <w:szCs w:val="20"/>
        </w:rPr>
        <w:t xml:space="preserve">, nei </w:t>
      </w:r>
      <w:r w:rsidR="00154559">
        <w:rPr>
          <w:rFonts w:ascii="Arial" w:hAnsi="Arial" w:cs="Arial"/>
          <w:sz w:val="20"/>
          <w:szCs w:val="20"/>
        </w:rPr>
        <w:t>turi</w:t>
      </w:r>
      <w:r w:rsidR="00314BC2">
        <w:rPr>
          <w:rFonts w:ascii="Arial" w:hAnsi="Arial" w:cs="Arial"/>
          <w:sz w:val="20"/>
          <w:szCs w:val="20"/>
        </w:rPr>
        <w:t xml:space="preserve"> Pasiūlymo 3.1. p. lentelėje</w:t>
      </w:r>
      <w:r w:rsidR="00154559">
        <w:rPr>
          <w:rFonts w:ascii="Arial" w:hAnsi="Arial" w:cs="Arial"/>
          <w:sz w:val="20"/>
          <w:szCs w:val="20"/>
        </w:rPr>
        <w:t xml:space="preserve"> nurodyti specialistai</w:t>
      </w:r>
      <w:r w:rsidR="00314BC2">
        <w:rPr>
          <w:rFonts w:ascii="Arial" w:hAnsi="Arial" w:cs="Arial"/>
          <w:sz w:val="20"/>
          <w:szCs w:val="20"/>
        </w:rPr>
        <w:t xml:space="preserve">. </w:t>
      </w:r>
    </w:p>
    <w:p w14:paraId="09BAE4ED" w14:textId="77777777" w:rsidR="00314BC2" w:rsidRPr="00DA36DF" w:rsidRDefault="00314BC2" w:rsidP="00D86361">
      <w:pPr>
        <w:keepNext/>
        <w:spacing w:before="60" w:after="60"/>
        <w:jc w:val="both"/>
        <w:outlineLvl w:val="0"/>
        <w:rPr>
          <w:rFonts w:ascii="Arial" w:hAnsi="Arial" w:cs="Arial"/>
          <w:i/>
          <w:iCs/>
          <w:sz w:val="20"/>
          <w:szCs w:val="20"/>
        </w:rPr>
      </w:pPr>
    </w:p>
    <w:bookmarkEnd w:id="3"/>
    <w:p w14:paraId="58AE55DA" w14:textId="77777777" w:rsidR="00544723" w:rsidRPr="00AC619A" w:rsidRDefault="00544723" w:rsidP="00A15675">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222D00B9" w:rsidR="00544723" w:rsidRPr="00AC619A" w:rsidRDefault="00544723" w:rsidP="00A15675">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galioja </w:t>
      </w:r>
      <w:r w:rsidRPr="00B241AD">
        <w:rPr>
          <w:rFonts w:ascii="Arial" w:hAnsi="Arial" w:cs="Arial"/>
          <w:sz w:val="20"/>
          <w:szCs w:val="20"/>
        </w:rPr>
        <w:t xml:space="preserve">3 mėnesius nuo </w:t>
      </w:r>
      <w:r w:rsidRPr="00B241AD">
        <w:rPr>
          <w:rFonts w:ascii="Arial" w:hAnsi="Arial" w:cs="Arial"/>
          <w:b/>
          <w:sz w:val="20"/>
          <w:szCs w:val="20"/>
        </w:rPr>
        <w:t>P</w:t>
      </w:r>
      <w:r w:rsidRPr="00AC619A">
        <w:rPr>
          <w:rFonts w:ascii="Arial" w:hAnsi="Arial" w:cs="Arial"/>
          <w:b/>
          <w:sz w:val="20"/>
          <w:szCs w:val="20"/>
        </w:rPr>
        <w:t xml:space="preserve">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A15675">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A15675">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11"/>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 xml:space="preserve">onfidencialią </w:t>
      </w:r>
      <w:r w:rsidR="000038E7" w:rsidRPr="00AC619A">
        <w:rPr>
          <w:rFonts w:ascii="Arial" w:hAnsi="Arial" w:cs="Arial"/>
          <w:sz w:val="20"/>
          <w:szCs w:val="20"/>
        </w:rPr>
        <w:t xml:space="preserve">informaciją </w:t>
      </w:r>
      <w:r w:rsidR="0067153F" w:rsidRPr="00AC619A">
        <w:rPr>
          <w:rFonts w:ascii="Arial" w:hAnsi="Arial" w:cs="Arial"/>
          <w:sz w:val="20"/>
          <w:szCs w:val="20"/>
        </w:rPr>
        <w:t xml:space="preserve">Perkančiojo subjekto prašymu </w:t>
      </w:r>
      <w:r w:rsidR="000038E7" w:rsidRPr="00AC619A">
        <w:rPr>
          <w:rFonts w:ascii="Arial" w:hAnsi="Arial" w:cs="Arial"/>
          <w:sz w:val="20"/>
          <w:szCs w:val="20"/>
        </w:rPr>
        <w:t xml:space="preserve">privalės nurodyti </w:t>
      </w:r>
      <w:r w:rsidRPr="00AC619A">
        <w:rPr>
          <w:rFonts w:ascii="Arial" w:hAnsi="Arial" w:cs="Arial"/>
          <w:sz w:val="20"/>
          <w:szCs w:val="20"/>
          <w:u w:val="single"/>
        </w:rPr>
        <w:t xml:space="preserve">galimas </w:t>
      </w:r>
      <w:r w:rsidR="00891810" w:rsidRPr="00AC619A">
        <w:rPr>
          <w:rFonts w:ascii="Arial" w:hAnsi="Arial" w:cs="Arial"/>
          <w:sz w:val="20"/>
          <w:szCs w:val="20"/>
          <w:u w:val="single"/>
        </w:rPr>
        <w:t>laimėtojas</w:t>
      </w:r>
      <w:r w:rsidR="005676A0" w:rsidRPr="00AC619A">
        <w:rPr>
          <w:rFonts w:ascii="Arial" w:hAnsi="Arial" w:cs="Arial"/>
          <w:sz w:val="20"/>
          <w:szCs w:val="20"/>
          <w:u w:val="single"/>
        </w:rPr>
        <w:t>/laimėtojas</w:t>
      </w:r>
      <w:r w:rsidRPr="00AC619A">
        <w:rPr>
          <w:rFonts w:ascii="Arial" w:hAnsi="Arial" w:cs="Arial"/>
          <w:sz w:val="20"/>
          <w:szCs w:val="20"/>
        </w:rPr>
        <w:t xml:space="preserve"> užpild</w:t>
      </w:r>
      <w:r w:rsidRPr="00B241AD">
        <w:rPr>
          <w:rFonts w:ascii="Arial" w:hAnsi="Arial" w:cs="Arial"/>
          <w:sz w:val="20"/>
          <w:szCs w:val="20"/>
        </w:rPr>
        <w:t xml:space="preserve">ant </w:t>
      </w:r>
      <w:r w:rsidR="004A420A" w:rsidRPr="00B241AD">
        <w:rPr>
          <w:rFonts w:ascii="Arial" w:hAnsi="Arial" w:cs="Arial"/>
          <w:sz w:val="20"/>
          <w:szCs w:val="20"/>
        </w:rPr>
        <w:t>SPS 6</w:t>
      </w:r>
      <w:r w:rsidRPr="00B241AD">
        <w:rPr>
          <w:rFonts w:ascii="Arial" w:hAnsi="Arial" w:cs="Arial"/>
          <w:sz w:val="20"/>
          <w:szCs w:val="20"/>
        </w:rPr>
        <w:t xml:space="preserve"> priedą </w:t>
      </w:r>
      <w:r w:rsidRPr="00AC619A">
        <w:rPr>
          <w:rFonts w:ascii="Arial" w:hAnsi="Arial" w:cs="Arial"/>
          <w:sz w:val="20"/>
          <w:szCs w:val="20"/>
        </w:rPr>
        <w:t>„Konfidenciali informacija“</w:t>
      </w:r>
      <w:r w:rsidR="00F64FA2" w:rsidRPr="00AC619A">
        <w:rPr>
          <w:rFonts w:ascii="Arial" w:hAnsi="Arial" w:cs="Arial"/>
          <w:sz w:val="20"/>
          <w:szCs w:val="20"/>
        </w:rPr>
        <w:t xml:space="preserve"> ir pateikti šios informacijos konfidencialumą pagrindžiančius dokumentus</w:t>
      </w:r>
      <w:r w:rsidRPr="00AC619A">
        <w:rPr>
          <w:rFonts w:ascii="Arial" w:hAnsi="Arial" w:cs="Arial"/>
          <w:sz w:val="20"/>
          <w:szCs w:val="20"/>
        </w:rPr>
        <w:t>.</w:t>
      </w:r>
      <w:r w:rsidR="00957EF9" w:rsidRPr="00AC619A">
        <w:rPr>
          <w:rFonts w:ascii="Arial" w:hAnsi="Arial" w:cs="Arial"/>
          <w:sz w:val="20"/>
          <w:szCs w:val="20"/>
        </w:rPr>
        <w:t xml:space="preserve"> 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12"/>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78D47004"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išskyrus atvejus, kai Pasiūlymo informacija negali būti konfidenciali kaip nurodyta šios Pasiūlymo formos 4.2. punkte arba kai Tiekėjas buvo paprašytas pagrįsti Pasiūlymo informacijos konfidencialumą ir per Perkančiojo subjekto nustatytą terminą to nepadarė.</w:t>
      </w:r>
    </w:p>
    <w:p w14:paraId="4CEE01E8" w14:textId="07AE1EC7" w:rsidR="00211A4D" w:rsidRPr="00AC619A" w:rsidRDefault="000F4889"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13"/>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FD7325">
        <w:tc>
          <w:tcPr>
            <w:tcW w:w="556" w:type="dxa"/>
            <w:vAlign w:val="center"/>
          </w:tcPr>
          <w:p w14:paraId="401E1437" w14:textId="77777777" w:rsidR="00211A4D" w:rsidRPr="00AC619A" w:rsidRDefault="00211A4D" w:rsidP="00FD7325">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FD7325">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FD7325">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FD7325">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FD7325">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FD7325">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FD7325">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FD7325">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FD7325">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FD7325">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FD7325">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FD7325">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FD7325">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FD7325">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FD7325">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FD7325">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FD7325">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FD7325">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14"/>
      </w:r>
      <w:r w:rsidRPr="00AC619A">
        <w:rPr>
          <w:rFonts w:ascii="Arial" w:hAnsi="Arial" w:cs="Arial"/>
          <w:sz w:val="22"/>
          <w:szCs w:val="22"/>
        </w:rPr>
        <w:t xml:space="preserve"> </w:t>
      </w:r>
    </w:p>
    <w:sectPr w:rsidR="0024170B" w:rsidRPr="00AC619A" w:rsidSect="00FD7325">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5D97A" w14:textId="77777777" w:rsidR="008910E5" w:rsidRDefault="008910E5" w:rsidP="00544723">
      <w:r>
        <w:separator/>
      </w:r>
    </w:p>
  </w:endnote>
  <w:endnote w:type="continuationSeparator" w:id="0">
    <w:p w14:paraId="0E70A739" w14:textId="77777777" w:rsidR="008910E5" w:rsidRDefault="008910E5" w:rsidP="00544723">
      <w:r>
        <w:continuationSeparator/>
      </w:r>
    </w:p>
  </w:endnote>
  <w:endnote w:type="continuationNotice" w:id="1">
    <w:p w14:paraId="360227A0" w14:textId="77777777" w:rsidR="008910E5" w:rsidRDefault="00891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5797" w14:textId="77777777" w:rsidR="00EE1168" w:rsidRDefault="00EE1168">
    <w:pPr>
      <w:pStyle w:val="Footer"/>
      <w:jc w:val="center"/>
    </w:pPr>
  </w:p>
  <w:p w14:paraId="765F41C0" w14:textId="77777777" w:rsidR="00EE1168" w:rsidRPr="00EE1CE0" w:rsidRDefault="00EE1168" w:rsidP="00FD7325">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DEDC9" w14:textId="77777777" w:rsidR="008910E5" w:rsidRDefault="008910E5" w:rsidP="00544723">
      <w:r>
        <w:separator/>
      </w:r>
    </w:p>
  </w:footnote>
  <w:footnote w:type="continuationSeparator" w:id="0">
    <w:p w14:paraId="1F0FBE9D" w14:textId="77777777" w:rsidR="008910E5" w:rsidRDefault="008910E5" w:rsidP="00544723">
      <w:r>
        <w:continuationSeparator/>
      </w:r>
    </w:p>
  </w:footnote>
  <w:footnote w:type="continuationNotice" w:id="1">
    <w:p w14:paraId="20420854" w14:textId="77777777" w:rsidR="008910E5" w:rsidRDefault="008910E5"/>
  </w:footnote>
  <w:footnote w:id="2">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3">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4">
    <w:p w14:paraId="3EF6E896" w14:textId="77777777" w:rsidR="000872C2" w:rsidRPr="00876BCE" w:rsidRDefault="000872C2" w:rsidP="00006E72">
      <w:pPr>
        <w:pStyle w:val="FootnoteText"/>
        <w:jc w:val="both"/>
        <w:rPr>
          <w:rFonts w:ascii="Arial" w:hAnsi="Arial" w:cs="Arial"/>
          <w:sz w:val="16"/>
          <w:szCs w:val="16"/>
        </w:rPr>
      </w:pPr>
      <w:r w:rsidRPr="00876BCE">
        <w:rPr>
          <w:rStyle w:val="FootnoteReference"/>
          <w:rFonts w:ascii="Arial" w:hAnsi="Arial" w:cs="Arial"/>
          <w:sz w:val="16"/>
          <w:szCs w:val="16"/>
        </w:rPr>
        <w:footnoteRef/>
      </w:r>
      <w:r w:rsidRPr="00876BCE">
        <w:rPr>
          <w:rFonts w:ascii="Arial" w:hAnsi="Arial" w:cs="Arial"/>
          <w:sz w:val="16"/>
          <w:szCs w:val="16"/>
        </w:rPr>
        <w:t xml:space="preserve"> Lietuvos Respublikos įstatymas dėl branduolinės elektrinės, statomos Baltarusijos Respublikoje, Astravo rajone, pripažinimo nesaugia, keliančia grėsmę Lietuvos Respublikos nacionaliniam saugumui, aplinkai ir visuomenės sveikatai</w:t>
      </w:r>
    </w:p>
  </w:footnote>
  <w:footnote w:id="5">
    <w:p w14:paraId="7E2B1456" w14:textId="305F4E67" w:rsidR="006133CE" w:rsidRPr="00876BCE" w:rsidRDefault="006133CE">
      <w:pPr>
        <w:pStyle w:val="FootnoteText"/>
        <w:rPr>
          <w:rFonts w:ascii="Arial" w:hAnsi="Arial" w:cs="Arial"/>
          <w:sz w:val="16"/>
          <w:szCs w:val="16"/>
        </w:rPr>
      </w:pPr>
      <w:r w:rsidRPr="00876BCE">
        <w:rPr>
          <w:rStyle w:val="FootnoteReference"/>
          <w:rFonts w:ascii="Arial" w:hAnsi="Arial" w:cs="Arial"/>
          <w:sz w:val="16"/>
          <w:szCs w:val="16"/>
        </w:rPr>
        <w:footnoteRef/>
      </w:r>
      <w:r w:rsidRPr="00876BCE">
        <w:rPr>
          <w:rFonts w:ascii="Arial" w:hAnsi="Arial" w:cs="Arial"/>
          <w:sz w:val="16"/>
          <w:szCs w:val="16"/>
        </w:rPr>
        <w:t xml:space="preserve"> </w:t>
      </w:r>
      <w:r w:rsidRPr="00876BCE">
        <w:rPr>
          <w:rFonts w:ascii="Arial" w:hAnsi="Arial" w:cs="Arial"/>
          <w:color w:val="242424"/>
          <w:sz w:val="16"/>
          <w:szCs w:val="16"/>
          <w:shd w:val="clear" w:color="auto" w:fill="FFFFFF"/>
        </w:rPr>
        <w:t>Lietuvos Respublikos įstatymas dėl branduolinės elektrinės, statomos Baltarusijos Respublikoje, Astravo rajone, pripažinimo nesaugia, keliančia grėsmę Lietuvos Respublikos nacionaliniam saugumui, aplinkai ir visuomenės sveikatai</w:t>
      </w:r>
    </w:p>
  </w:footnote>
  <w:footnote w:id="6">
    <w:p w14:paraId="08B321B9" w14:textId="77777777" w:rsidR="000872C2" w:rsidRPr="00006E72" w:rsidRDefault="000872C2" w:rsidP="00526FF9">
      <w:pPr>
        <w:pStyle w:val="FootnoteText"/>
        <w:jc w:val="both"/>
        <w:rPr>
          <w:rFonts w:ascii="Trebuchet MS" w:hAnsi="Trebuchet MS"/>
          <w:sz w:val="16"/>
          <w:szCs w:val="16"/>
        </w:rPr>
      </w:pPr>
      <w:r w:rsidRPr="00876BCE">
        <w:rPr>
          <w:rFonts w:ascii="Arial" w:hAnsi="Arial" w:cs="Arial"/>
          <w:sz w:val="16"/>
          <w:szCs w:val="16"/>
          <w:vertAlign w:val="superscript"/>
        </w:rPr>
        <w:footnoteRef/>
      </w:r>
      <w:r w:rsidRPr="00876BCE">
        <w:rPr>
          <w:rFonts w:ascii="Arial" w:hAnsi="Arial" w:cs="Arial"/>
          <w:sz w:val="16"/>
          <w:szCs w:val="16"/>
        </w:rPr>
        <w:t xml:space="preserve"> Lietuvos Respublikos įstatymas dėl branduolinės elektrinės, statomos Baltarusijos Respublikoje, Astravo rajone, pripažinimo nesaugia, keliančia grėsmę Lietuvos Respublikos nacionaliniam saugumui, aplinkai ir visuomenės sveikatai</w:t>
      </w:r>
    </w:p>
  </w:footnote>
  <w:footnote w:id="7">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8">
    <w:p w14:paraId="65D7455C" w14:textId="0DC34DFC" w:rsidR="00B241AD" w:rsidRPr="009F4AC2" w:rsidRDefault="00B241AD" w:rsidP="00526FF9">
      <w:pPr>
        <w:pStyle w:val="FootnoteText"/>
        <w:jc w:val="both"/>
        <w:rPr>
          <w:rFonts w:ascii="Trebuchet MS" w:hAnsi="Trebuchet MS" w:cstheme="minorHAnsi"/>
          <w:sz w:val="16"/>
          <w:szCs w:val="16"/>
        </w:rPr>
      </w:pPr>
      <w:r w:rsidRPr="00526FF9">
        <w:rPr>
          <w:rStyle w:val="FootnoteReference"/>
          <w:rFonts w:ascii="Trebuchet MS" w:hAnsi="Trebuchet MS" w:cstheme="minorHAnsi"/>
          <w:sz w:val="16"/>
          <w:szCs w:val="16"/>
        </w:rPr>
        <w:footnoteRef/>
      </w:r>
      <w:r w:rsidRPr="00526FF9">
        <w:rPr>
          <w:rFonts w:ascii="Trebuchet MS" w:hAnsi="Trebuchet MS" w:cstheme="minorHAnsi"/>
          <w:sz w:val="16"/>
          <w:szCs w:val="16"/>
        </w:rPr>
        <w:t xml:space="preserve"> </w:t>
      </w:r>
      <w:r w:rsidRPr="00B241AD">
        <w:rPr>
          <w:rFonts w:ascii="Arial" w:hAnsi="Arial" w:cs="Arial"/>
          <w:sz w:val="16"/>
          <w:szCs w:val="16"/>
        </w:rPr>
        <w:t>Kaina Eur be PVM perkeliama iš SPS 9 priede „Kainos detalizacija“ nurodytos kainos „Viso Eur be PVM“.</w:t>
      </w:r>
    </w:p>
  </w:footnote>
  <w:footnote w:id="9">
    <w:p w14:paraId="0E8CB490" w14:textId="31CC0656" w:rsidR="00544723" w:rsidRPr="00B241AD" w:rsidRDefault="00544723" w:rsidP="00544723">
      <w:pPr>
        <w:pStyle w:val="FootnoteText"/>
        <w:jc w:val="both"/>
        <w:rPr>
          <w:rFonts w:ascii="Arial" w:hAnsi="Arial" w:cs="Arial"/>
          <w:sz w:val="16"/>
          <w:szCs w:val="16"/>
        </w:rPr>
      </w:pPr>
      <w:r w:rsidRPr="009F4AC2">
        <w:rPr>
          <w:rStyle w:val="FootnoteReference"/>
          <w:rFonts w:ascii="Trebuchet MS" w:hAnsi="Trebuchet MS"/>
          <w:sz w:val="16"/>
          <w:szCs w:val="16"/>
        </w:rPr>
        <w:footnoteRef/>
      </w:r>
      <w:r w:rsidRPr="009F4AC2">
        <w:rPr>
          <w:rFonts w:ascii="Trebuchet MS" w:hAnsi="Trebuchet MS"/>
          <w:sz w:val="16"/>
          <w:szCs w:val="16"/>
        </w:rPr>
        <w:t xml:space="preserve"> </w:t>
      </w:r>
      <w:r w:rsidRPr="00B241AD">
        <w:rPr>
          <w:rFonts w:ascii="Arial" w:hAnsi="Arial" w:cs="Arial"/>
          <w:sz w:val="16"/>
          <w:szCs w:val="16"/>
        </w:rPr>
        <w:t xml:space="preserve">Tai nėra Perkančiojo subjekto įsipareigojimas Laimėjusiam Tiekėjui sumokėti nurodytą sumą Sutarties galiojimo laikotarpiu ir bus naudojama tik Pasiūlymų vertinimui ir palyginimui. Laimėjusiam Tiekėjui bus sumokama tik už faktišką </w:t>
      </w:r>
      <w:r w:rsidR="00B241AD" w:rsidRPr="00B241AD">
        <w:rPr>
          <w:rFonts w:ascii="Arial" w:hAnsi="Arial" w:cs="Arial"/>
          <w:sz w:val="16"/>
          <w:szCs w:val="16"/>
        </w:rPr>
        <w:t xml:space="preserve">projekto vykdymo priežiūros paslaugų </w:t>
      </w:r>
      <w:r w:rsidRPr="00B241AD">
        <w:rPr>
          <w:rFonts w:ascii="Arial" w:hAnsi="Arial" w:cs="Arial"/>
          <w:sz w:val="16"/>
          <w:szCs w:val="16"/>
        </w:rPr>
        <w:t xml:space="preserve">kiekį. </w:t>
      </w:r>
    </w:p>
  </w:footnote>
  <w:footnote w:id="10">
    <w:p w14:paraId="46F7BF7F" w14:textId="77777777" w:rsidR="00544723" w:rsidRPr="00B241AD" w:rsidRDefault="00544723" w:rsidP="00544723">
      <w:pPr>
        <w:pStyle w:val="FootnoteText"/>
        <w:jc w:val="both"/>
        <w:rPr>
          <w:rFonts w:ascii="Arial" w:hAnsi="Arial" w:cs="Arial"/>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w:t>
      </w:r>
      <w:r w:rsidRPr="00B241AD">
        <w:rPr>
          <w:rFonts w:ascii="Arial" w:hAnsi="Arial" w:cs="Arial"/>
          <w:sz w:val="16"/>
          <w:szCs w:val="16"/>
        </w:rPr>
        <w:t xml:space="preserve">Pasiūlymo kaina Eur su PVM turi apimti visas išlaidas, visus mokesčius ir apmokestinimus, mokėtinus pagal galiojančius Lietuvos Respublikos įstatymus. </w:t>
      </w:r>
    </w:p>
    <w:p w14:paraId="297A340B" w14:textId="593A070A" w:rsidR="00544723" w:rsidRPr="00B241AD" w:rsidRDefault="00544723" w:rsidP="00544723">
      <w:pPr>
        <w:pStyle w:val="FootnoteText"/>
        <w:jc w:val="both"/>
        <w:rPr>
          <w:rFonts w:ascii="Arial" w:hAnsi="Arial" w:cs="Arial"/>
          <w:sz w:val="16"/>
          <w:szCs w:val="16"/>
        </w:rPr>
      </w:pPr>
      <w:r w:rsidRPr="00B241AD">
        <w:rPr>
          <w:rFonts w:ascii="Arial" w:hAnsi="Arial" w:cs="Arial"/>
          <w:sz w:val="16"/>
          <w:szCs w:val="16"/>
        </w:rPr>
        <w:t>Jei Tiekėjas nėra PVM mokėtojas arba</w:t>
      </w:r>
      <w:r w:rsidRPr="00B241AD">
        <w:rPr>
          <w:rFonts w:ascii="Arial" w:hAnsi="Arial" w:cs="Arial"/>
          <w:iCs/>
          <w:sz w:val="16"/>
          <w:szCs w:val="16"/>
        </w:rPr>
        <w:t xml:space="preserve"> paslaugos </w:t>
      </w:r>
      <w:r w:rsidRPr="00B241AD">
        <w:rPr>
          <w:rFonts w:ascii="Arial" w:hAnsi="Arial" w:cs="Arial"/>
          <w:sz w:val="16"/>
          <w:szCs w:val="16"/>
        </w:rPr>
        <w:t>yra neapmokestinamos PVM pagal Lietuvos Respublikos pridėtinės vertės mokesčio įstatymą, grafoje „PVM</w:t>
      </w:r>
      <w:r w:rsidRPr="00B241AD">
        <w:rPr>
          <w:rFonts w:ascii="Arial" w:hAnsi="Arial" w:cs="Arial"/>
          <w:bCs/>
          <w:sz w:val="16"/>
          <w:szCs w:val="16"/>
        </w:rPr>
        <w:t>“ rašoma – 0, o grafoje „Pasiūlymo kaina Eur su PVM“ įrašoma ta pati suma kaip ir grafoje „Pasiūlymo kaina Eur be PVM“.</w:t>
      </w:r>
      <w:r w:rsidRPr="00B241AD">
        <w:rPr>
          <w:rFonts w:ascii="Arial" w:hAnsi="Arial" w:cs="Arial"/>
          <w:b/>
          <w:bCs/>
          <w:sz w:val="16"/>
          <w:szCs w:val="16"/>
        </w:rPr>
        <w:t xml:space="preserve"> Jei Tiekėjas nėra PVM mokėtojas arba paslaugoms nėra taikomas PVM arba taikomas lengvatinis PVM, Tiekėjas turi nurodyti PVM netaikymo ar lengvatinio PVM taikymo pagrindimą.</w:t>
      </w:r>
    </w:p>
  </w:footnote>
  <w:footnote w:id="11">
    <w:p w14:paraId="6BA97587" w14:textId="1C8FB1F3" w:rsidR="004A420A" w:rsidRPr="004A420A" w:rsidRDefault="004A420A" w:rsidP="004A420A">
      <w:pPr>
        <w:pStyle w:val="FootnoteText"/>
        <w:jc w:val="both"/>
        <w:rPr>
          <w:rFonts w:ascii="Trebuchet MS" w:hAnsi="Trebuchet MS" w:cstheme="minorHAnsi"/>
          <w:sz w:val="16"/>
          <w:szCs w:val="16"/>
        </w:rPr>
      </w:pPr>
      <w:r w:rsidRPr="004A420A">
        <w:rPr>
          <w:rStyle w:val="FootnoteReference"/>
          <w:rFonts w:ascii="Trebuchet MS" w:hAnsi="Trebuchet MS" w:cstheme="minorHAnsi"/>
          <w:sz w:val="16"/>
          <w:szCs w:val="16"/>
        </w:rPr>
        <w:footnoteRef/>
      </w:r>
      <w:r>
        <w:t xml:space="preserve"> </w:t>
      </w:r>
      <w:r w:rsidRPr="004A420A">
        <w:rPr>
          <w:rFonts w:ascii="Trebuchet MS" w:hAnsi="Trebuchet MS" w:cstheme="minorHAnsi"/>
          <w:sz w:val="16"/>
          <w:szCs w:val="16"/>
        </w:rPr>
        <w:t>Vadovaujantis PĮ 32 straipsnio 2 dalimi, konfidencialia negalima laikyti informacijos:</w:t>
      </w:r>
    </w:p>
    <w:p w14:paraId="5F0EB08E"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4) informacijos apie pasitelktus ūkio subjektus, kurių pajėgumais remiasi tiekėjas, ir subtiekėjus – tuo atveju, kai ši informacija reikalinga tiekėjui jo teisėtiems interesams ginti.</w:t>
      </w:r>
    </w:p>
  </w:footnote>
  <w:footnote w:id="12">
    <w:p w14:paraId="590D2C4B" w14:textId="0BD809A2" w:rsidR="007C69C2" w:rsidRPr="000872C2" w:rsidRDefault="007C69C2">
      <w:pPr>
        <w:pStyle w:val="FootnoteText"/>
        <w:rPr>
          <w:sz w:val="16"/>
          <w:szCs w:val="16"/>
        </w:rPr>
      </w:pPr>
      <w:r w:rsidRPr="000872C2">
        <w:rPr>
          <w:rStyle w:val="FootnoteReference"/>
          <w:sz w:val="16"/>
          <w:szCs w:val="16"/>
        </w:rPr>
        <w:footnoteRef/>
      </w:r>
      <w:r w:rsidRPr="000872C2">
        <w:rPr>
          <w:sz w:val="16"/>
          <w:szCs w:val="16"/>
        </w:rPr>
        <w:t xml:space="preserve"> </w:t>
      </w:r>
      <w:r w:rsidRPr="000872C2">
        <w:rPr>
          <w:rFonts w:ascii="Trebuchet MS" w:hAnsi="Trebuchet MS" w:cstheme="minorHAnsi"/>
          <w:b/>
          <w:sz w:val="16"/>
          <w:szCs w:val="16"/>
        </w:rPr>
        <w:t>Pasiūlymas</w:t>
      </w:r>
      <w:r w:rsidRPr="000872C2">
        <w:rPr>
          <w:rFonts w:ascii="Trebuchet MS" w:hAnsi="Trebuchet MS" w:cstheme="minorHAnsi"/>
          <w:sz w:val="16"/>
          <w:szCs w:val="16"/>
        </w:rPr>
        <w:t xml:space="preserve"> – </w:t>
      </w:r>
      <w:bookmarkStart w:id="4" w:name="_Hlk33627190"/>
      <w:r w:rsidRPr="000872C2">
        <w:rPr>
          <w:rFonts w:ascii="Trebuchet MS" w:hAnsi="Trebuchet MS" w:cstheme="minorHAnsi"/>
          <w:sz w:val="16"/>
          <w:szCs w:val="16"/>
        </w:rPr>
        <w:t xml:space="preserve">pagal Perkančiojo subjekto nustatytas Sąlygas bei terminus Tiekėjo raštu pateikiamų </w:t>
      </w:r>
      <w:r w:rsidRPr="000872C2">
        <w:rPr>
          <w:rFonts w:ascii="Trebuchet MS" w:hAnsi="Trebuchet MS" w:cstheme="minorHAnsi"/>
          <w:color w:val="000000"/>
          <w:sz w:val="16"/>
          <w:szCs w:val="16"/>
        </w:rPr>
        <w:t>dokumentų ir duomenų visuma, kuria siūloma tiekti prekes, teikti paslaugas ar atlikti darbus.</w:t>
      </w:r>
      <w:bookmarkEnd w:id="4"/>
    </w:p>
  </w:footnote>
  <w:footnote w:id="13">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14">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F4028338"/>
    <w:lvl w:ilvl="0">
      <w:start w:val="1"/>
      <w:numFmt w:val="decimal"/>
      <w:lvlText w:val="%1."/>
      <w:lvlJc w:val="left"/>
      <w:pPr>
        <w:ind w:left="4188" w:hanging="360"/>
      </w:pPr>
      <w:rPr>
        <w:rFonts w:hint="default"/>
      </w:rPr>
    </w:lvl>
    <w:lvl w:ilvl="1">
      <w:start w:val="6"/>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7C75929"/>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0"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0"/>
  </w:num>
  <w:num w:numId="2" w16cid:durableId="568736363">
    <w:abstractNumId w:val="6"/>
  </w:num>
  <w:num w:numId="3" w16cid:durableId="845287291">
    <w:abstractNumId w:val="13"/>
  </w:num>
  <w:num w:numId="4" w16cid:durableId="271599320">
    <w:abstractNumId w:val="9"/>
  </w:num>
  <w:num w:numId="5" w16cid:durableId="188691314">
    <w:abstractNumId w:val="0"/>
  </w:num>
  <w:num w:numId="6" w16cid:durableId="1234850230">
    <w:abstractNumId w:val="12"/>
  </w:num>
  <w:num w:numId="7" w16cid:durableId="1095905569">
    <w:abstractNumId w:val="8"/>
  </w:num>
  <w:num w:numId="8" w16cid:durableId="1321538471">
    <w:abstractNumId w:val="2"/>
  </w:num>
  <w:num w:numId="9" w16cid:durableId="7851526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4"/>
  </w:num>
  <w:num w:numId="11" w16cid:durableId="1217863234">
    <w:abstractNumId w:val="1"/>
  </w:num>
  <w:num w:numId="12" w16cid:durableId="57897718">
    <w:abstractNumId w:val="3"/>
  </w:num>
  <w:num w:numId="13" w16cid:durableId="1160265836">
    <w:abstractNumId w:val="5"/>
  </w:num>
  <w:num w:numId="14" w16cid:durableId="1024597663">
    <w:abstractNumId w:val="11"/>
  </w:num>
  <w:num w:numId="15" w16cid:durableId="13908797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1438F"/>
    <w:rsid w:val="000872C2"/>
    <w:rsid w:val="000A4951"/>
    <w:rsid w:val="000B3462"/>
    <w:rsid w:val="000C140D"/>
    <w:rsid w:val="000D2A48"/>
    <w:rsid w:val="000D4F91"/>
    <w:rsid w:val="000F0B1B"/>
    <w:rsid w:val="000F4889"/>
    <w:rsid w:val="00101FD5"/>
    <w:rsid w:val="0010613C"/>
    <w:rsid w:val="00114768"/>
    <w:rsid w:val="00154559"/>
    <w:rsid w:val="00155076"/>
    <w:rsid w:val="00161DA2"/>
    <w:rsid w:val="0017273D"/>
    <w:rsid w:val="00177BB7"/>
    <w:rsid w:val="001A0399"/>
    <w:rsid w:val="001A438F"/>
    <w:rsid w:val="00211A4D"/>
    <w:rsid w:val="0022496C"/>
    <w:rsid w:val="00234C63"/>
    <w:rsid w:val="00237B52"/>
    <w:rsid w:val="0024170B"/>
    <w:rsid w:val="002455BE"/>
    <w:rsid w:val="00247A03"/>
    <w:rsid w:val="00253B86"/>
    <w:rsid w:val="00274E86"/>
    <w:rsid w:val="00294DE9"/>
    <w:rsid w:val="00297057"/>
    <w:rsid w:val="002A7926"/>
    <w:rsid w:val="002B5196"/>
    <w:rsid w:val="002D1083"/>
    <w:rsid w:val="002D4924"/>
    <w:rsid w:val="002F5E34"/>
    <w:rsid w:val="003063C5"/>
    <w:rsid w:val="00314BC2"/>
    <w:rsid w:val="003208B2"/>
    <w:rsid w:val="00341E84"/>
    <w:rsid w:val="00363361"/>
    <w:rsid w:val="00383EED"/>
    <w:rsid w:val="003E0585"/>
    <w:rsid w:val="003F17A9"/>
    <w:rsid w:val="003F4BF5"/>
    <w:rsid w:val="004104B6"/>
    <w:rsid w:val="00416BD3"/>
    <w:rsid w:val="00455E6C"/>
    <w:rsid w:val="00464692"/>
    <w:rsid w:val="00465795"/>
    <w:rsid w:val="00493CF8"/>
    <w:rsid w:val="004A420A"/>
    <w:rsid w:val="004C622C"/>
    <w:rsid w:val="004C6DBB"/>
    <w:rsid w:val="004E0150"/>
    <w:rsid w:val="005215DF"/>
    <w:rsid w:val="00526FF9"/>
    <w:rsid w:val="005409DB"/>
    <w:rsid w:val="00544723"/>
    <w:rsid w:val="00550275"/>
    <w:rsid w:val="005600E6"/>
    <w:rsid w:val="005676A0"/>
    <w:rsid w:val="0058511E"/>
    <w:rsid w:val="00586A72"/>
    <w:rsid w:val="00593136"/>
    <w:rsid w:val="005946C4"/>
    <w:rsid w:val="005B6C75"/>
    <w:rsid w:val="005C5462"/>
    <w:rsid w:val="005F6C98"/>
    <w:rsid w:val="00611305"/>
    <w:rsid w:val="006133CE"/>
    <w:rsid w:val="00614D1D"/>
    <w:rsid w:val="006171AE"/>
    <w:rsid w:val="0066349E"/>
    <w:rsid w:val="0067153F"/>
    <w:rsid w:val="00697859"/>
    <w:rsid w:val="006A03B7"/>
    <w:rsid w:val="006A4660"/>
    <w:rsid w:val="006B3291"/>
    <w:rsid w:val="006B33C3"/>
    <w:rsid w:val="006C6D54"/>
    <w:rsid w:val="006D59FB"/>
    <w:rsid w:val="006E0943"/>
    <w:rsid w:val="006E1140"/>
    <w:rsid w:val="006F0E43"/>
    <w:rsid w:val="006F2FA7"/>
    <w:rsid w:val="006F3422"/>
    <w:rsid w:val="00711FFA"/>
    <w:rsid w:val="00713F1F"/>
    <w:rsid w:val="00742627"/>
    <w:rsid w:val="00766B43"/>
    <w:rsid w:val="00782678"/>
    <w:rsid w:val="00787F87"/>
    <w:rsid w:val="00790F46"/>
    <w:rsid w:val="00791306"/>
    <w:rsid w:val="007A62D2"/>
    <w:rsid w:val="007C69C2"/>
    <w:rsid w:val="007D2233"/>
    <w:rsid w:val="007E603F"/>
    <w:rsid w:val="00815E19"/>
    <w:rsid w:val="00816C14"/>
    <w:rsid w:val="00816DA3"/>
    <w:rsid w:val="00817466"/>
    <w:rsid w:val="00833036"/>
    <w:rsid w:val="00852D62"/>
    <w:rsid w:val="00864936"/>
    <w:rsid w:val="00864D5C"/>
    <w:rsid w:val="00876BCE"/>
    <w:rsid w:val="008910E5"/>
    <w:rsid w:val="00891810"/>
    <w:rsid w:val="008A2A1F"/>
    <w:rsid w:val="008C360D"/>
    <w:rsid w:val="008D3438"/>
    <w:rsid w:val="008E574F"/>
    <w:rsid w:val="008F6C79"/>
    <w:rsid w:val="0090411C"/>
    <w:rsid w:val="009101FE"/>
    <w:rsid w:val="009364EE"/>
    <w:rsid w:val="009412ED"/>
    <w:rsid w:val="00947F90"/>
    <w:rsid w:val="00957EF9"/>
    <w:rsid w:val="009603F1"/>
    <w:rsid w:val="00960970"/>
    <w:rsid w:val="00977891"/>
    <w:rsid w:val="0098048B"/>
    <w:rsid w:val="00986DEF"/>
    <w:rsid w:val="00987D74"/>
    <w:rsid w:val="00994D07"/>
    <w:rsid w:val="00997EF2"/>
    <w:rsid w:val="009D3A03"/>
    <w:rsid w:val="009E2683"/>
    <w:rsid w:val="009F1092"/>
    <w:rsid w:val="009F210B"/>
    <w:rsid w:val="009F4C33"/>
    <w:rsid w:val="009F4F6B"/>
    <w:rsid w:val="00A00DDC"/>
    <w:rsid w:val="00A10DCF"/>
    <w:rsid w:val="00A15675"/>
    <w:rsid w:val="00A2669C"/>
    <w:rsid w:val="00A27826"/>
    <w:rsid w:val="00A27FCD"/>
    <w:rsid w:val="00A30098"/>
    <w:rsid w:val="00A77B81"/>
    <w:rsid w:val="00A85E73"/>
    <w:rsid w:val="00AA3BDD"/>
    <w:rsid w:val="00AB0007"/>
    <w:rsid w:val="00AC619A"/>
    <w:rsid w:val="00AF1349"/>
    <w:rsid w:val="00AF6F40"/>
    <w:rsid w:val="00B01A26"/>
    <w:rsid w:val="00B137CF"/>
    <w:rsid w:val="00B241AD"/>
    <w:rsid w:val="00B51B7F"/>
    <w:rsid w:val="00B56DF9"/>
    <w:rsid w:val="00B76151"/>
    <w:rsid w:val="00B82268"/>
    <w:rsid w:val="00B9028C"/>
    <w:rsid w:val="00B94FC7"/>
    <w:rsid w:val="00BA6899"/>
    <w:rsid w:val="00BA7864"/>
    <w:rsid w:val="00BB6BF1"/>
    <w:rsid w:val="00BC3E1E"/>
    <w:rsid w:val="00BD6C82"/>
    <w:rsid w:val="00BE1070"/>
    <w:rsid w:val="00BE6D13"/>
    <w:rsid w:val="00C07441"/>
    <w:rsid w:val="00C27471"/>
    <w:rsid w:val="00C41DB7"/>
    <w:rsid w:val="00C4788B"/>
    <w:rsid w:val="00C5665D"/>
    <w:rsid w:val="00C62367"/>
    <w:rsid w:val="00C82490"/>
    <w:rsid w:val="00C83412"/>
    <w:rsid w:val="00C8351C"/>
    <w:rsid w:val="00C865A8"/>
    <w:rsid w:val="00CF1989"/>
    <w:rsid w:val="00D250DA"/>
    <w:rsid w:val="00D254E9"/>
    <w:rsid w:val="00D37171"/>
    <w:rsid w:val="00D374EA"/>
    <w:rsid w:val="00D45740"/>
    <w:rsid w:val="00D51950"/>
    <w:rsid w:val="00D62055"/>
    <w:rsid w:val="00D86361"/>
    <w:rsid w:val="00D90C28"/>
    <w:rsid w:val="00D915C3"/>
    <w:rsid w:val="00DA36DF"/>
    <w:rsid w:val="00DB0694"/>
    <w:rsid w:val="00DC1CF4"/>
    <w:rsid w:val="00DE727E"/>
    <w:rsid w:val="00DF0CD9"/>
    <w:rsid w:val="00E17256"/>
    <w:rsid w:val="00E278F4"/>
    <w:rsid w:val="00E5743C"/>
    <w:rsid w:val="00E727D9"/>
    <w:rsid w:val="00E76448"/>
    <w:rsid w:val="00E76D35"/>
    <w:rsid w:val="00E81645"/>
    <w:rsid w:val="00E851F9"/>
    <w:rsid w:val="00EB5C20"/>
    <w:rsid w:val="00EC0B61"/>
    <w:rsid w:val="00EC39CA"/>
    <w:rsid w:val="00ED2070"/>
    <w:rsid w:val="00EE1168"/>
    <w:rsid w:val="00EE64C9"/>
    <w:rsid w:val="00F166CF"/>
    <w:rsid w:val="00F223B1"/>
    <w:rsid w:val="00F22507"/>
    <w:rsid w:val="00F51524"/>
    <w:rsid w:val="00F55A69"/>
    <w:rsid w:val="00F64FA2"/>
    <w:rsid w:val="00F8041F"/>
    <w:rsid w:val="00F970C9"/>
    <w:rsid w:val="00FD73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2FF8A62-7E2C-454B-B89C-039775F05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C41A968A2657F46AD156403FC2971AE" ma:contentTypeVersion="13" ma:contentTypeDescription="Kurkite naują dokumentą." ma:contentTypeScope="" ma:versionID="93564a56fbfb5b2c39cbf52249e3722a">
  <xsd:schema xmlns:xsd="http://www.w3.org/2001/XMLSchema" xmlns:xs="http://www.w3.org/2001/XMLSchema" xmlns:p="http://schemas.microsoft.com/office/2006/metadata/properties" xmlns:ns2="8605939f-1cfc-4471-a243-a7c05fd71520" xmlns:ns3="04db478a-6c81-4b04-b1b4-c3abb414fd88" targetNamespace="http://schemas.microsoft.com/office/2006/metadata/properties" ma:root="true" ma:fieldsID="0a1fb60db36cc82072921845fddfdf9a" ns2:_="" ns3:_="">
    <xsd:import namespace="8605939f-1cfc-4471-a243-a7c05fd71520"/>
    <xsd:import namespace="04db478a-6c81-4b04-b1b4-c3abb414fd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5939f-1cfc-4471-a243-a7c05fd71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b478a-6c81-4b04-b1b4-c3abb414fd88"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d7c13f0c-b0ab-4bb7-bd0a-08fc6f82c330}" ma:internalName="TaxCatchAll" ma:showField="CatchAllData" ma:web="04db478a-6c81-4b04-b1b4-c3abb414f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605939f-1cfc-4471-a243-a7c05fd71520">
      <Terms xmlns="http://schemas.microsoft.com/office/infopath/2007/PartnerControls"/>
    </lcf76f155ced4ddcb4097134ff3c332f>
    <TaxCatchAll xmlns="04db478a-6c81-4b04-b1b4-c3abb414fd8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02A137-7B2C-4D15-95CC-2820CBC4F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5939f-1cfc-4471-a243-a7c05fd71520"/>
    <ds:schemaRef ds:uri="04db478a-6c81-4b04-b1b4-c3abb414f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2BF486-1DCD-4D40-8632-9FC86B6440CE}">
  <ds:schemaRefs>
    <ds:schemaRef ds:uri="http://schemas.microsoft.com/office/2006/metadata/properties"/>
    <ds:schemaRef ds:uri="http://schemas.microsoft.com/office/infopath/2007/PartnerControls"/>
    <ds:schemaRef ds:uri="8605939f-1cfc-4471-a243-a7c05fd71520"/>
    <ds:schemaRef ds:uri="04db478a-6c81-4b04-b1b4-c3abb414fd88"/>
  </ds:schemaRefs>
</ds:datastoreItem>
</file>

<file path=customXml/itemProps3.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customXml/itemProps4.xml><?xml version="1.0" encoding="utf-8"?>
<ds:datastoreItem xmlns:ds="http://schemas.openxmlformats.org/officeDocument/2006/customXml" ds:itemID="{163EC93E-2EA3-45F7-94C3-58926BD17B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8826</Words>
  <Characters>5031</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13830</CharactersWithSpaces>
  <SharedDoc>false</SharedDoc>
  <HLinks>
    <vt:vector size="6" baseType="variant">
      <vt:variant>
        <vt:i4>7077964</vt:i4>
      </vt:variant>
      <vt:variant>
        <vt:i4>0</vt:i4>
      </vt:variant>
      <vt:variant>
        <vt:i4>0</vt:i4>
      </vt:variant>
      <vt:variant>
        <vt:i4>5</vt:i4>
      </vt:variant>
      <vt:variant>
        <vt:lpwstr>http://vpt.lrv.lt/uploads/vpt/documents/files/mp/konfidenciali_informacija.pdf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Edita Kazakevičienė</cp:lastModifiedBy>
  <cp:revision>66</cp:revision>
  <dcterms:created xsi:type="dcterms:W3CDTF">2023-12-13T20:36:00Z</dcterms:created>
  <dcterms:modified xsi:type="dcterms:W3CDTF">2024-12-02T12:55:00Z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y fmtid="{D5CDD505-2E9C-101B-9397-08002B2CF9AE}" pid="9" name="ContentTypeId">
    <vt:lpwstr>0x010100FC41A968A2657F46AD156403FC2971AE</vt:lpwstr>
  </property>
  <property fmtid="{D5CDD505-2E9C-101B-9397-08002B2CF9AE}" pid="10" name="MediaServiceImageTags">
    <vt:lpwstr/>
  </property>
</Properties>
</file>